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182" w:rsidRPr="001015C2" w:rsidRDefault="00D13182" w:rsidP="00022AF6">
      <w:pPr>
        <w:jc w:val="center"/>
        <w:rPr>
          <w:rFonts w:asciiTheme="minorHAnsi" w:hAnsiTheme="minorHAnsi" w:cstheme="minorHAnsi"/>
          <w:color w:val="000000" w:themeColor="text1"/>
          <w:szCs w:val="20"/>
          <w:u w:val="single"/>
        </w:rPr>
      </w:pPr>
    </w:p>
    <w:p w:rsidR="00C348BF" w:rsidRPr="00651F33" w:rsidRDefault="00C348BF" w:rsidP="00022AF6">
      <w:pPr>
        <w:jc w:val="center"/>
        <w:rPr>
          <w:rFonts w:asciiTheme="minorHAnsi" w:hAnsiTheme="minorHAnsi" w:cstheme="minorHAnsi"/>
          <w:b/>
          <w:color w:val="000000" w:themeColor="text1"/>
          <w:sz w:val="22"/>
          <w:szCs w:val="20"/>
          <w:u w:val="single"/>
        </w:rPr>
      </w:pPr>
      <w:r w:rsidRPr="00651F33">
        <w:rPr>
          <w:rFonts w:asciiTheme="minorHAnsi" w:hAnsiTheme="minorHAnsi" w:cstheme="minorHAnsi"/>
          <w:b/>
          <w:color w:val="000000" w:themeColor="text1"/>
          <w:sz w:val="22"/>
          <w:szCs w:val="20"/>
          <w:u w:val="single"/>
        </w:rPr>
        <w:t>SÖZLEŞME</w:t>
      </w:r>
    </w:p>
    <w:p w:rsidR="00D13182" w:rsidRPr="00651F33" w:rsidRDefault="00D13182" w:rsidP="00022AF6">
      <w:pPr>
        <w:jc w:val="center"/>
        <w:rPr>
          <w:rFonts w:asciiTheme="minorHAnsi" w:hAnsiTheme="minorHAnsi" w:cstheme="minorHAnsi"/>
          <w:color w:val="000000" w:themeColor="text1"/>
          <w:szCs w:val="20"/>
          <w:u w:val="single"/>
        </w:rPr>
      </w:pPr>
    </w:p>
    <w:p w:rsidR="00C348BF" w:rsidRPr="00651F33" w:rsidRDefault="00C348BF" w:rsidP="00F42C51">
      <w:pPr>
        <w:rPr>
          <w:rFonts w:asciiTheme="minorHAnsi" w:hAnsiTheme="minorHAnsi" w:cstheme="minorHAnsi"/>
          <w:color w:val="000000" w:themeColor="text1"/>
          <w:szCs w:val="20"/>
          <w:u w:val="single"/>
        </w:rPr>
      </w:pPr>
    </w:p>
    <w:p w:rsidR="00C348BF" w:rsidRPr="00651F33" w:rsidRDefault="00C348BF" w:rsidP="00F42C51">
      <w:pPr>
        <w:rPr>
          <w:rFonts w:asciiTheme="minorHAnsi" w:hAnsiTheme="minorHAnsi" w:cstheme="minorHAnsi"/>
          <w:color w:val="000000" w:themeColor="text1"/>
          <w:szCs w:val="20"/>
        </w:rPr>
      </w:pPr>
      <w:r w:rsidRPr="00651F33">
        <w:rPr>
          <w:rFonts w:asciiTheme="minorHAnsi" w:hAnsiTheme="minorHAnsi" w:cstheme="minorHAnsi"/>
          <w:b/>
          <w:color w:val="000000" w:themeColor="text1"/>
          <w:szCs w:val="20"/>
        </w:rPr>
        <w:t>Madde-1:</w:t>
      </w:r>
      <w:r w:rsidRPr="00651F33">
        <w:rPr>
          <w:rFonts w:asciiTheme="minorHAnsi" w:hAnsiTheme="minorHAnsi" w:cstheme="minorHAnsi"/>
          <w:color w:val="000000" w:themeColor="text1"/>
          <w:szCs w:val="20"/>
        </w:rPr>
        <w:t xml:space="preserve"> Bu sözleşme, </w:t>
      </w:r>
      <w:r w:rsidR="006939F0" w:rsidRPr="00651F33">
        <w:rPr>
          <w:rFonts w:asciiTheme="minorHAnsi" w:hAnsiTheme="minorHAnsi" w:cstheme="minorHAnsi"/>
          <w:color w:val="000000" w:themeColor="text1"/>
          <w:szCs w:val="20"/>
        </w:rPr>
        <w:t>İŞVEREN</w:t>
      </w:r>
      <w:r w:rsidR="00AE5D39">
        <w:rPr>
          <w:rFonts w:asciiTheme="minorHAnsi" w:hAnsiTheme="minorHAnsi" w:cstheme="minorHAnsi"/>
          <w:color w:val="000000" w:themeColor="text1"/>
          <w:szCs w:val="20"/>
        </w:rPr>
        <w:t xml:space="preserve"> T.C.</w:t>
      </w:r>
      <w:r w:rsidRPr="00651F33">
        <w:rPr>
          <w:rFonts w:asciiTheme="minorHAnsi" w:hAnsiTheme="minorHAnsi" w:cstheme="minorHAnsi"/>
          <w:color w:val="000000" w:themeColor="text1"/>
          <w:szCs w:val="20"/>
        </w:rPr>
        <w:t xml:space="preserve"> </w:t>
      </w:r>
      <w:r w:rsidR="006939F0" w:rsidRPr="00651F33">
        <w:rPr>
          <w:rFonts w:asciiTheme="minorHAnsi" w:hAnsiTheme="minorHAnsi" w:cstheme="minorHAnsi"/>
          <w:color w:val="000000" w:themeColor="text1"/>
          <w:szCs w:val="20"/>
        </w:rPr>
        <w:t xml:space="preserve">BEYKENT ÜNİVERSİTESİ </w:t>
      </w:r>
      <w:r w:rsidRPr="00651F33">
        <w:rPr>
          <w:rFonts w:asciiTheme="minorHAnsi" w:hAnsiTheme="minorHAnsi" w:cstheme="minorHAnsi"/>
          <w:color w:val="000000" w:themeColor="text1"/>
          <w:szCs w:val="20"/>
        </w:rPr>
        <w:t xml:space="preserve">ile </w:t>
      </w:r>
      <w:r w:rsidR="006939F0" w:rsidRPr="00651F33">
        <w:rPr>
          <w:rFonts w:asciiTheme="minorHAnsi" w:hAnsiTheme="minorHAnsi" w:cstheme="minorHAnsi"/>
          <w:color w:val="000000" w:themeColor="text1"/>
          <w:szCs w:val="20"/>
        </w:rPr>
        <w:t xml:space="preserve">YÜKLENİCİ </w:t>
      </w:r>
      <w:proofErr w:type="gramStart"/>
      <w:r w:rsidR="002C3364">
        <w:rPr>
          <w:rFonts w:asciiTheme="minorHAnsi" w:hAnsiTheme="minorHAnsi" w:cstheme="minorHAnsi"/>
          <w:spacing w:val="1"/>
          <w:szCs w:val="20"/>
        </w:rPr>
        <w:t>………………………………………………………………………………….……..</w:t>
      </w:r>
      <w:proofErr w:type="gramEnd"/>
      <w:r w:rsidR="00AE5D39">
        <w:rPr>
          <w:rFonts w:asciiTheme="minorHAnsi" w:hAnsiTheme="minorHAnsi" w:cstheme="minorHAnsi"/>
          <w:szCs w:val="20"/>
        </w:rPr>
        <w:t xml:space="preserve"> </w:t>
      </w:r>
      <w:proofErr w:type="gramStart"/>
      <w:r w:rsidRPr="00651F33">
        <w:rPr>
          <w:rFonts w:asciiTheme="minorHAnsi" w:hAnsiTheme="minorHAnsi" w:cstheme="minorHAnsi"/>
          <w:color w:val="000000" w:themeColor="text1"/>
          <w:szCs w:val="20"/>
        </w:rPr>
        <w:t>arasında</w:t>
      </w:r>
      <w:proofErr w:type="gramEnd"/>
      <w:r w:rsidRPr="00651F33">
        <w:rPr>
          <w:rFonts w:asciiTheme="minorHAnsi" w:hAnsiTheme="minorHAnsi" w:cstheme="minorHAnsi"/>
          <w:color w:val="000000" w:themeColor="text1"/>
          <w:szCs w:val="20"/>
        </w:rPr>
        <w:t xml:space="preserve"> aşağıda yazılı şartlar dâhilinde akdedilmiştir</w:t>
      </w:r>
      <w:r w:rsidR="002C3364">
        <w:rPr>
          <w:rFonts w:asciiTheme="minorHAnsi" w:hAnsiTheme="minorHAnsi" w:cstheme="minorHAnsi"/>
          <w:color w:val="000000" w:themeColor="text1"/>
          <w:szCs w:val="20"/>
        </w:rPr>
        <w:t>.</w:t>
      </w:r>
    </w:p>
    <w:p w:rsidR="00C348BF" w:rsidRPr="00651F33" w:rsidRDefault="00C348BF" w:rsidP="00F42C51">
      <w:pPr>
        <w:rPr>
          <w:rFonts w:asciiTheme="minorHAnsi" w:hAnsiTheme="minorHAnsi" w:cstheme="minorHAnsi"/>
          <w:color w:val="000000" w:themeColor="text1"/>
          <w:szCs w:val="20"/>
        </w:rPr>
      </w:pPr>
    </w:p>
    <w:p w:rsidR="00C348BF" w:rsidRPr="00651F33" w:rsidRDefault="00C348BF" w:rsidP="00F42C51">
      <w:pPr>
        <w:rPr>
          <w:rFonts w:asciiTheme="minorHAnsi" w:hAnsiTheme="minorHAnsi" w:cstheme="minorHAnsi"/>
          <w:b/>
          <w:color w:val="000000" w:themeColor="text1"/>
          <w:szCs w:val="20"/>
        </w:rPr>
      </w:pPr>
      <w:r w:rsidRPr="00651F33">
        <w:rPr>
          <w:rFonts w:asciiTheme="minorHAnsi" w:hAnsiTheme="minorHAnsi" w:cstheme="minorHAnsi"/>
          <w:b/>
          <w:color w:val="000000" w:themeColor="text1"/>
          <w:szCs w:val="20"/>
        </w:rPr>
        <w:t xml:space="preserve">Madde-2: Sözleşmenin Tarafları: </w:t>
      </w:r>
    </w:p>
    <w:p w:rsidR="00722D22" w:rsidRPr="00651F33" w:rsidRDefault="00722D22" w:rsidP="00F42C51">
      <w:pPr>
        <w:rPr>
          <w:rFonts w:asciiTheme="minorHAnsi" w:hAnsiTheme="minorHAnsi" w:cstheme="minorHAnsi"/>
          <w:color w:val="000000" w:themeColor="text1"/>
          <w:szCs w:val="20"/>
        </w:rPr>
      </w:pPr>
    </w:p>
    <w:p w:rsidR="006C1AF4" w:rsidRPr="00651F33" w:rsidRDefault="00C348BF" w:rsidP="00F42C51">
      <w:pPr>
        <w:ind w:left="1416" w:hanging="1416"/>
        <w:rPr>
          <w:rFonts w:asciiTheme="minorHAnsi" w:hAnsiTheme="minorHAnsi" w:cstheme="minorHAnsi"/>
          <w:color w:val="000000" w:themeColor="text1"/>
          <w:szCs w:val="20"/>
        </w:rPr>
      </w:pPr>
      <w:r w:rsidRPr="00651F33">
        <w:rPr>
          <w:rFonts w:asciiTheme="minorHAnsi" w:hAnsiTheme="minorHAnsi" w:cstheme="minorHAnsi"/>
          <w:b/>
          <w:color w:val="000000" w:themeColor="text1"/>
          <w:szCs w:val="20"/>
        </w:rPr>
        <w:t xml:space="preserve">2.1. </w:t>
      </w:r>
      <w:r w:rsidR="006939F0" w:rsidRPr="00651F33">
        <w:rPr>
          <w:rFonts w:asciiTheme="minorHAnsi" w:hAnsiTheme="minorHAnsi" w:cstheme="minorHAnsi"/>
          <w:b/>
          <w:color w:val="000000" w:themeColor="text1"/>
          <w:szCs w:val="20"/>
        </w:rPr>
        <w:t>İŞVEREN</w:t>
      </w:r>
      <w:r w:rsidRPr="00651F33">
        <w:rPr>
          <w:rFonts w:asciiTheme="minorHAnsi" w:hAnsiTheme="minorHAnsi" w:cstheme="minorHAnsi"/>
          <w:b/>
          <w:color w:val="000000" w:themeColor="text1"/>
          <w:szCs w:val="20"/>
        </w:rPr>
        <w:t>:</w:t>
      </w:r>
      <w:r w:rsidR="001723C1">
        <w:rPr>
          <w:rFonts w:asciiTheme="minorHAnsi" w:hAnsiTheme="minorHAnsi" w:cstheme="minorHAnsi"/>
          <w:b/>
          <w:color w:val="000000" w:themeColor="text1"/>
          <w:szCs w:val="20"/>
        </w:rPr>
        <w:t xml:space="preserve"> </w:t>
      </w:r>
      <w:r w:rsidR="001723C1" w:rsidRPr="001723C1">
        <w:rPr>
          <w:rFonts w:asciiTheme="minorHAnsi" w:hAnsiTheme="minorHAnsi" w:cstheme="minorHAnsi"/>
          <w:color w:val="000000" w:themeColor="text1"/>
          <w:szCs w:val="20"/>
        </w:rPr>
        <w:t>T.C.</w:t>
      </w:r>
      <w:r w:rsidRPr="00651F33">
        <w:rPr>
          <w:rFonts w:asciiTheme="minorHAnsi" w:hAnsiTheme="minorHAnsi" w:cstheme="minorHAnsi"/>
          <w:color w:val="000000" w:themeColor="text1"/>
          <w:szCs w:val="20"/>
        </w:rPr>
        <w:t xml:space="preserve"> </w:t>
      </w:r>
      <w:r w:rsidR="006939F0" w:rsidRPr="00651F33">
        <w:rPr>
          <w:rFonts w:asciiTheme="minorHAnsi" w:hAnsiTheme="minorHAnsi" w:cstheme="minorHAnsi"/>
          <w:color w:val="000000" w:themeColor="text1"/>
          <w:szCs w:val="20"/>
        </w:rPr>
        <w:t>BEYKENT ÜNİVERSİTESİ</w:t>
      </w:r>
      <w:r w:rsidRPr="00651F33">
        <w:rPr>
          <w:rFonts w:asciiTheme="minorHAnsi" w:hAnsiTheme="minorHAnsi" w:cstheme="minorHAnsi"/>
          <w:color w:val="000000" w:themeColor="text1"/>
          <w:szCs w:val="20"/>
        </w:rPr>
        <w:t xml:space="preserve">  </w:t>
      </w:r>
    </w:p>
    <w:p w:rsidR="00C348BF" w:rsidRPr="00651F33" w:rsidRDefault="00722D22" w:rsidP="00586C38">
      <w:pPr>
        <w:ind w:left="1416"/>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Cumhuriyet </w:t>
      </w:r>
      <w:r w:rsidR="00DA12F4" w:rsidRPr="00651F33">
        <w:rPr>
          <w:rFonts w:asciiTheme="minorHAnsi" w:hAnsiTheme="minorHAnsi" w:cstheme="minorHAnsi"/>
          <w:color w:val="000000" w:themeColor="text1"/>
          <w:szCs w:val="20"/>
        </w:rPr>
        <w:t>Mah.</w:t>
      </w:r>
      <w:r w:rsidRPr="00651F33">
        <w:rPr>
          <w:rFonts w:asciiTheme="minorHAnsi" w:hAnsiTheme="minorHAnsi" w:cstheme="minorHAnsi"/>
          <w:color w:val="000000" w:themeColor="text1"/>
          <w:szCs w:val="20"/>
        </w:rPr>
        <w:t xml:space="preserve"> </w:t>
      </w:r>
      <w:r w:rsidR="00AE5D39">
        <w:rPr>
          <w:rFonts w:asciiTheme="minorHAnsi" w:hAnsiTheme="minorHAnsi" w:cstheme="minorHAnsi"/>
          <w:color w:val="000000" w:themeColor="text1"/>
          <w:szCs w:val="20"/>
        </w:rPr>
        <w:t>Şimşek Sok. No:1, Beykent,</w:t>
      </w:r>
      <w:r w:rsidRPr="00651F33">
        <w:rPr>
          <w:rFonts w:asciiTheme="minorHAnsi" w:hAnsiTheme="minorHAnsi" w:cstheme="minorHAnsi"/>
          <w:color w:val="000000" w:themeColor="text1"/>
          <w:szCs w:val="20"/>
        </w:rPr>
        <w:t xml:space="preserve"> Büyükçekmece</w:t>
      </w:r>
      <w:r w:rsidR="00C348BF" w:rsidRPr="00651F33">
        <w:rPr>
          <w:rFonts w:asciiTheme="minorHAnsi" w:hAnsiTheme="minorHAnsi" w:cstheme="minorHAnsi"/>
          <w:color w:val="000000" w:themeColor="text1"/>
          <w:szCs w:val="20"/>
        </w:rPr>
        <w:t>/İstanbul</w:t>
      </w:r>
    </w:p>
    <w:p w:rsidR="00C348BF" w:rsidRPr="00651F33" w:rsidRDefault="00C348BF" w:rsidP="00F42C51">
      <w:pPr>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ab/>
      </w:r>
      <w:r w:rsidRPr="00651F33">
        <w:rPr>
          <w:rFonts w:asciiTheme="minorHAnsi" w:hAnsiTheme="minorHAnsi" w:cstheme="minorHAnsi"/>
          <w:color w:val="000000" w:themeColor="text1"/>
          <w:szCs w:val="20"/>
        </w:rPr>
        <w:tab/>
        <w:t xml:space="preserve">Vergi Dairesi: </w:t>
      </w:r>
      <w:r w:rsidR="00722D22" w:rsidRPr="00651F33">
        <w:rPr>
          <w:rFonts w:asciiTheme="minorHAnsi" w:hAnsiTheme="minorHAnsi" w:cstheme="minorHAnsi"/>
          <w:color w:val="000000" w:themeColor="text1"/>
          <w:szCs w:val="20"/>
        </w:rPr>
        <w:t>Büyükçekmece</w:t>
      </w:r>
    </w:p>
    <w:p w:rsidR="00C348BF" w:rsidRPr="00651F33" w:rsidRDefault="00244ED3" w:rsidP="00F42C51">
      <w:pPr>
        <w:rPr>
          <w:rFonts w:asciiTheme="minorHAnsi" w:hAnsiTheme="minorHAnsi" w:cstheme="minorHAnsi"/>
          <w:color w:val="000000" w:themeColor="text1"/>
          <w:szCs w:val="20"/>
        </w:rPr>
      </w:pPr>
      <w:r>
        <w:rPr>
          <w:rFonts w:asciiTheme="minorHAnsi" w:hAnsiTheme="minorHAnsi" w:cstheme="minorHAnsi"/>
          <w:color w:val="000000" w:themeColor="text1"/>
          <w:szCs w:val="20"/>
        </w:rPr>
        <w:tab/>
      </w:r>
      <w:r>
        <w:rPr>
          <w:rFonts w:asciiTheme="minorHAnsi" w:hAnsiTheme="minorHAnsi" w:cstheme="minorHAnsi"/>
          <w:color w:val="000000" w:themeColor="text1"/>
          <w:szCs w:val="20"/>
        </w:rPr>
        <w:tab/>
        <w:t>Vergi</w:t>
      </w:r>
      <w:r w:rsidR="00C348BF" w:rsidRPr="00651F33">
        <w:rPr>
          <w:rFonts w:asciiTheme="minorHAnsi" w:hAnsiTheme="minorHAnsi" w:cstheme="minorHAnsi"/>
          <w:color w:val="000000" w:themeColor="text1"/>
          <w:szCs w:val="20"/>
        </w:rPr>
        <w:t xml:space="preserve"> No: </w:t>
      </w:r>
      <w:r w:rsidR="00722D22" w:rsidRPr="00651F33">
        <w:rPr>
          <w:rFonts w:asciiTheme="minorHAnsi" w:hAnsiTheme="minorHAnsi" w:cstheme="minorHAnsi"/>
          <w:color w:val="000000" w:themeColor="text1"/>
          <w:szCs w:val="20"/>
        </w:rPr>
        <w:t>815 009 12</w:t>
      </w:r>
      <w:r w:rsidR="00BA33B6">
        <w:rPr>
          <w:rFonts w:asciiTheme="minorHAnsi" w:hAnsiTheme="minorHAnsi" w:cstheme="minorHAnsi"/>
          <w:color w:val="000000" w:themeColor="text1"/>
          <w:szCs w:val="20"/>
        </w:rPr>
        <w:t xml:space="preserve"> </w:t>
      </w:r>
      <w:r w:rsidR="00722D22" w:rsidRPr="00651F33">
        <w:rPr>
          <w:rFonts w:asciiTheme="minorHAnsi" w:hAnsiTheme="minorHAnsi" w:cstheme="minorHAnsi"/>
          <w:color w:val="000000" w:themeColor="text1"/>
          <w:szCs w:val="20"/>
        </w:rPr>
        <w:t>21</w:t>
      </w:r>
    </w:p>
    <w:p w:rsidR="00722D22" w:rsidRPr="00651F33" w:rsidRDefault="00722D22" w:rsidP="00F42C51">
      <w:pPr>
        <w:rPr>
          <w:rFonts w:asciiTheme="minorHAnsi" w:hAnsiTheme="minorHAnsi" w:cstheme="minorHAnsi"/>
          <w:color w:val="000000" w:themeColor="text1"/>
          <w:szCs w:val="20"/>
        </w:rPr>
      </w:pPr>
    </w:p>
    <w:p w:rsidR="00586C38" w:rsidRDefault="00722D22" w:rsidP="00586C38">
      <w:pPr>
        <w:rPr>
          <w:rFonts w:asciiTheme="minorHAnsi" w:hAnsiTheme="minorHAnsi" w:cstheme="minorHAnsi"/>
          <w:color w:val="000000" w:themeColor="text1"/>
          <w:szCs w:val="20"/>
        </w:rPr>
      </w:pPr>
      <w:r w:rsidRPr="00651F33">
        <w:rPr>
          <w:rFonts w:asciiTheme="minorHAnsi" w:hAnsiTheme="minorHAnsi" w:cstheme="minorHAnsi"/>
          <w:b/>
          <w:color w:val="000000" w:themeColor="text1"/>
          <w:szCs w:val="20"/>
        </w:rPr>
        <w:t>2.2. YÜKLENİCİ</w:t>
      </w:r>
      <w:r w:rsidR="00C348BF" w:rsidRPr="00651F33">
        <w:rPr>
          <w:rFonts w:asciiTheme="minorHAnsi" w:hAnsiTheme="minorHAnsi" w:cstheme="minorHAnsi"/>
          <w:b/>
          <w:color w:val="000000" w:themeColor="text1"/>
          <w:szCs w:val="20"/>
        </w:rPr>
        <w:t>:</w:t>
      </w:r>
      <w:r w:rsidR="00C348BF" w:rsidRPr="00651F33">
        <w:rPr>
          <w:rFonts w:asciiTheme="minorHAnsi" w:hAnsiTheme="minorHAnsi" w:cstheme="minorHAnsi"/>
          <w:color w:val="000000" w:themeColor="text1"/>
          <w:szCs w:val="20"/>
        </w:rPr>
        <w:t xml:space="preserve"> </w:t>
      </w:r>
      <w:proofErr w:type="gramStart"/>
      <w:r w:rsidR="002C3364">
        <w:rPr>
          <w:rFonts w:asciiTheme="minorHAnsi" w:hAnsiTheme="minorHAnsi" w:cstheme="minorHAnsi"/>
          <w:color w:val="000000" w:themeColor="text1"/>
          <w:szCs w:val="20"/>
        </w:rPr>
        <w:t>…………………………………………………………………………………………………</w:t>
      </w:r>
      <w:proofErr w:type="gramEnd"/>
    </w:p>
    <w:p w:rsidR="00DA12F4" w:rsidRPr="00586C38" w:rsidRDefault="002C3364" w:rsidP="00586C38">
      <w:pPr>
        <w:ind w:left="708" w:firstLine="708"/>
        <w:rPr>
          <w:rFonts w:asciiTheme="minorHAnsi" w:hAnsiTheme="minorHAnsi" w:cstheme="minorHAnsi"/>
          <w:color w:val="000000" w:themeColor="text1"/>
          <w:szCs w:val="20"/>
        </w:rPr>
      </w:pPr>
      <w:proofErr w:type="gramStart"/>
      <w:r>
        <w:rPr>
          <w:rFonts w:asciiTheme="minorHAnsi" w:hAnsiTheme="minorHAnsi" w:cstheme="minorHAnsi"/>
        </w:rPr>
        <w:t>…………………………………………………</w:t>
      </w:r>
      <w:proofErr w:type="gramEnd"/>
    </w:p>
    <w:p w:rsidR="00DA12F4" w:rsidRPr="00651F33" w:rsidRDefault="00BA33B6" w:rsidP="00DA12F4">
      <w:pPr>
        <w:pStyle w:val="AralkYok"/>
        <w:ind w:firstLine="476"/>
        <w:rPr>
          <w:rFonts w:asciiTheme="minorHAnsi" w:hAnsiTheme="minorHAnsi" w:cstheme="minorHAnsi"/>
          <w:sz w:val="20"/>
          <w:szCs w:val="20"/>
        </w:rPr>
      </w:pPr>
      <w:r>
        <w:rPr>
          <w:rFonts w:asciiTheme="minorHAnsi" w:hAnsiTheme="minorHAnsi" w:cstheme="minorHAnsi"/>
          <w:sz w:val="20"/>
          <w:szCs w:val="20"/>
        </w:rPr>
        <w:t xml:space="preserve">             </w:t>
      </w:r>
      <w:r w:rsidR="00586C38">
        <w:rPr>
          <w:rFonts w:asciiTheme="minorHAnsi" w:hAnsiTheme="minorHAnsi" w:cstheme="minorHAnsi"/>
          <w:sz w:val="20"/>
          <w:szCs w:val="20"/>
        </w:rPr>
        <w:tab/>
      </w:r>
      <w:r w:rsidR="002C3364">
        <w:rPr>
          <w:rFonts w:asciiTheme="minorHAnsi" w:hAnsiTheme="minorHAnsi" w:cstheme="minorHAnsi"/>
          <w:sz w:val="20"/>
          <w:szCs w:val="20"/>
        </w:rPr>
        <w:t>………………………………………….</w:t>
      </w:r>
    </w:p>
    <w:p w:rsidR="00DA12F4" w:rsidRPr="00651F33" w:rsidRDefault="00BA33B6" w:rsidP="00DA12F4">
      <w:pPr>
        <w:pStyle w:val="AralkYok"/>
        <w:ind w:firstLine="476"/>
        <w:rPr>
          <w:rFonts w:asciiTheme="minorHAnsi" w:hAnsiTheme="minorHAnsi" w:cstheme="minorHAnsi"/>
          <w:spacing w:val="2"/>
          <w:sz w:val="20"/>
          <w:szCs w:val="20"/>
        </w:rPr>
      </w:pPr>
      <w:r>
        <w:rPr>
          <w:rFonts w:asciiTheme="minorHAnsi" w:hAnsiTheme="minorHAnsi" w:cstheme="minorHAnsi"/>
          <w:sz w:val="20"/>
          <w:szCs w:val="20"/>
        </w:rPr>
        <w:t xml:space="preserve">             </w:t>
      </w:r>
      <w:r w:rsidR="00586C38">
        <w:rPr>
          <w:rFonts w:asciiTheme="minorHAnsi" w:hAnsiTheme="minorHAnsi" w:cstheme="minorHAnsi"/>
          <w:sz w:val="20"/>
          <w:szCs w:val="20"/>
        </w:rPr>
        <w:tab/>
      </w:r>
      <w:r w:rsidR="002C3364">
        <w:rPr>
          <w:rFonts w:asciiTheme="minorHAnsi" w:hAnsiTheme="minorHAnsi" w:cstheme="minorHAnsi"/>
          <w:sz w:val="20"/>
          <w:szCs w:val="20"/>
        </w:rPr>
        <w:t>……………………………………………………….</w:t>
      </w:r>
    </w:p>
    <w:p w:rsidR="00621A57" w:rsidRPr="00651F33" w:rsidRDefault="00621A57" w:rsidP="00DA12F4">
      <w:pPr>
        <w:rPr>
          <w:rFonts w:asciiTheme="minorHAnsi" w:hAnsiTheme="minorHAnsi" w:cstheme="minorHAnsi"/>
          <w:color w:val="000000" w:themeColor="text1"/>
          <w:position w:val="-2"/>
          <w:szCs w:val="20"/>
        </w:rPr>
      </w:pPr>
    </w:p>
    <w:p w:rsidR="00C348BF" w:rsidRPr="00651F33" w:rsidRDefault="00C348BF" w:rsidP="00F42C51">
      <w:pPr>
        <w:rPr>
          <w:rFonts w:asciiTheme="minorHAnsi" w:hAnsiTheme="minorHAnsi" w:cstheme="minorHAnsi"/>
          <w:color w:val="000000" w:themeColor="text1"/>
          <w:szCs w:val="20"/>
        </w:rPr>
      </w:pPr>
      <w:r w:rsidRPr="0079289D">
        <w:rPr>
          <w:rFonts w:asciiTheme="minorHAnsi" w:hAnsiTheme="minorHAnsi" w:cstheme="minorHAnsi"/>
          <w:b/>
          <w:color w:val="000000" w:themeColor="text1"/>
          <w:position w:val="-2"/>
          <w:szCs w:val="20"/>
        </w:rPr>
        <w:t>2.3.</w:t>
      </w:r>
      <w:r w:rsidR="001723C1">
        <w:rPr>
          <w:rFonts w:asciiTheme="minorHAnsi" w:hAnsiTheme="minorHAnsi" w:cstheme="minorHAnsi"/>
          <w:color w:val="000000" w:themeColor="text1"/>
          <w:position w:val="-2"/>
          <w:szCs w:val="20"/>
        </w:rPr>
        <w:t xml:space="preserve">  </w:t>
      </w:r>
      <w:r w:rsidR="003130E9" w:rsidRPr="00651F33">
        <w:rPr>
          <w:rFonts w:asciiTheme="minorHAnsi" w:hAnsiTheme="minorHAnsi" w:cstheme="minorHAnsi"/>
          <w:color w:val="000000" w:themeColor="text1"/>
          <w:szCs w:val="20"/>
        </w:rPr>
        <w:t>Her iki taraf, madde 2.</w:t>
      </w:r>
      <w:r w:rsidRPr="00651F33">
        <w:rPr>
          <w:rFonts w:asciiTheme="minorHAnsi" w:hAnsiTheme="minorHAnsi" w:cstheme="minorHAnsi"/>
          <w:color w:val="000000" w:themeColor="text1"/>
          <w:szCs w:val="20"/>
        </w:rPr>
        <w:t>1 ve 2.2’</w:t>
      </w:r>
      <w:r w:rsidR="003130E9"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de belirtilen adreslerini tebligat adresi olarak kabul etmişlerdir. Adres değişiklikleri usulüne uygun şekilde karşı tarafa tebliğ edilmedikçe, en son bildirilen adrese yapılacak tebliğ, ilgili tarafa yapılmış sayılır.</w:t>
      </w:r>
    </w:p>
    <w:p w:rsidR="00C348BF" w:rsidRPr="00651F33" w:rsidRDefault="00C348BF" w:rsidP="00F42C51">
      <w:pPr>
        <w:rPr>
          <w:rFonts w:asciiTheme="minorHAnsi" w:hAnsiTheme="minorHAnsi" w:cstheme="minorHAnsi"/>
          <w:color w:val="000000" w:themeColor="text1"/>
          <w:szCs w:val="20"/>
        </w:rPr>
      </w:pPr>
    </w:p>
    <w:p w:rsidR="00C348BF" w:rsidRPr="00174B1E" w:rsidRDefault="00C348BF" w:rsidP="00F42C51">
      <w:pPr>
        <w:rPr>
          <w:rFonts w:asciiTheme="minorHAnsi" w:hAnsiTheme="minorHAnsi" w:cstheme="minorHAnsi"/>
          <w:b/>
          <w:szCs w:val="20"/>
        </w:rPr>
      </w:pPr>
      <w:r w:rsidRPr="00174B1E">
        <w:rPr>
          <w:rFonts w:asciiTheme="minorHAnsi" w:hAnsiTheme="minorHAnsi" w:cstheme="minorHAnsi"/>
          <w:b/>
          <w:szCs w:val="20"/>
        </w:rPr>
        <w:t>Madde-3</w:t>
      </w:r>
      <w:r w:rsidR="00FA3AC8" w:rsidRPr="00174B1E">
        <w:rPr>
          <w:rFonts w:asciiTheme="minorHAnsi" w:hAnsiTheme="minorHAnsi" w:cstheme="minorHAnsi"/>
          <w:b/>
          <w:szCs w:val="20"/>
        </w:rPr>
        <w:t>:</w:t>
      </w:r>
      <w:r w:rsidRPr="00174B1E">
        <w:rPr>
          <w:rFonts w:asciiTheme="minorHAnsi" w:hAnsiTheme="minorHAnsi" w:cstheme="minorHAnsi"/>
          <w:b/>
          <w:szCs w:val="20"/>
        </w:rPr>
        <w:t xml:space="preserve"> İş’in Adı:</w:t>
      </w:r>
    </w:p>
    <w:p w:rsidR="000D4EF2" w:rsidRPr="00174B1E" w:rsidRDefault="000D4EF2" w:rsidP="00F42C51">
      <w:pPr>
        <w:rPr>
          <w:rFonts w:asciiTheme="minorHAnsi" w:hAnsiTheme="minorHAnsi" w:cstheme="minorHAnsi"/>
          <w:szCs w:val="20"/>
        </w:rPr>
      </w:pPr>
    </w:p>
    <w:p w:rsidR="004315DA" w:rsidRPr="00174B1E" w:rsidRDefault="004315DA" w:rsidP="001015C2">
      <w:pPr>
        <w:ind w:firstLine="708"/>
        <w:rPr>
          <w:rFonts w:asciiTheme="minorHAnsi" w:hAnsiTheme="minorHAnsi" w:cstheme="minorHAnsi"/>
          <w:szCs w:val="20"/>
        </w:rPr>
      </w:pPr>
      <w:r w:rsidRPr="00174B1E">
        <w:rPr>
          <w:rFonts w:asciiTheme="minorHAnsi" w:hAnsiTheme="minorHAnsi" w:cstheme="minorHAnsi"/>
          <w:szCs w:val="20"/>
        </w:rPr>
        <w:t xml:space="preserve">YÜKLENİCİ tarafından, İŞVEREN’ in </w:t>
      </w:r>
      <w:r w:rsidR="000F3F0C" w:rsidRPr="00174B1E">
        <w:rPr>
          <w:rFonts w:asciiTheme="minorHAnsi" w:hAnsiTheme="minorHAnsi" w:cstheme="minorHAnsi"/>
          <w:szCs w:val="20"/>
        </w:rPr>
        <w:t xml:space="preserve">İstanbul / Sarıyer İlçesi, </w:t>
      </w:r>
      <w:proofErr w:type="spellStart"/>
      <w:r w:rsidR="000F3F0C" w:rsidRPr="00174B1E">
        <w:rPr>
          <w:rFonts w:asciiTheme="minorHAnsi" w:hAnsiTheme="minorHAnsi" w:cstheme="minorHAnsi"/>
          <w:szCs w:val="20"/>
        </w:rPr>
        <w:t>Çayırbaşı</w:t>
      </w:r>
      <w:proofErr w:type="spellEnd"/>
      <w:r w:rsidR="000F3F0C" w:rsidRPr="00174B1E">
        <w:rPr>
          <w:rFonts w:asciiTheme="minorHAnsi" w:hAnsiTheme="minorHAnsi" w:cstheme="minorHAnsi"/>
          <w:szCs w:val="20"/>
        </w:rPr>
        <w:t xml:space="preserve"> Mahallesi, Hacı Osman Mevkiinde bulunan ve Doğa Koruma ve Milli Parklar 1. Bölge Müdürlüğü, İstanbul Şube Müdürlüğü (ilgili idare) ile yapılan sözleşme sonucu kiralanan, I. Ve II. Derece Doğal Sit Statüsündeki TÜRKMENBAŞI TABİAT PARKI 46 dönüm orman arazisi içerisinde yer alacak olan BÜFE, GİRİŞ TAGI VE KULÜBELERİ,</w:t>
      </w:r>
      <w:r w:rsidR="00174B1E" w:rsidRPr="00174B1E">
        <w:rPr>
          <w:rFonts w:asciiTheme="minorHAnsi" w:hAnsiTheme="minorHAnsi" w:cstheme="minorHAnsi"/>
          <w:szCs w:val="20"/>
        </w:rPr>
        <w:t xml:space="preserve"> KADIN – ERKEK WC</w:t>
      </w:r>
      <w:r w:rsidR="00076A80" w:rsidRPr="00174B1E">
        <w:rPr>
          <w:rFonts w:asciiTheme="minorHAnsi" w:hAnsiTheme="minorHAnsi" w:cstheme="minorHAnsi"/>
          <w:szCs w:val="20"/>
        </w:rPr>
        <w:t xml:space="preserve"> </w:t>
      </w:r>
      <w:r w:rsidR="007C4630" w:rsidRPr="00174B1E">
        <w:rPr>
          <w:rFonts w:asciiTheme="minorHAnsi" w:hAnsiTheme="minorHAnsi" w:cstheme="minorHAnsi"/>
          <w:szCs w:val="20"/>
        </w:rPr>
        <w:t xml:space="preserve">imalatlarına ait üç ayrı noktada üç adet birimin </w:t>
      </w:r>
      <w:r w:rsidR="00076A80" w:rsidRPr="00174B1E">
        <w:rPr>
          <w:rFonts w:asciiTheme="minorHAnsi" w:hAnsiTheme="minorHAnsi" w:cstheme="minorHAnsi"/>
          <w:szCs w:val="20"/>
        </w:rPr>
        <w:t xml:space="preserve">yapılması; </w:t>
      </w:r>
      <w:r w:rsidRPr="00174B1E">
        <w:rPr>
          <w:rFonts w:asciiTheme="minorHAnsi" w:hAnsiTheme="minorHAnsi" w:cstheme="minorHAnsi"/>
          <w:szCs w:val="20"/>
        </w:rPr>
        <w:t>sözleşmenin ayrılmaz bir parça</w:t>
      </w:r>
      <w:r w:rsidR="00174B1E">
        <w:rPr>
          <w:rFonts w:asciiTheme="minorHAnsi" w:hAnsiTheme="minorHAnsi" w:cstheme="minorHAnsi"/>
          <w:szCs w:val="20"/>
        </w:rPr>
        <w:t>sı olan teknik şartname, madde 7</w:t>
      </w:r>
      <w:r w:rsidRPr="00174B1E">
        <w:rPr>
          <w:rFonts w:asciiTheme="minorHAnsi" w:hAnsiTheme="minorHAnsi" w:cstheme="minorHAnsi"/>
          <w:szCs w:val="20"/>
        </w:rPr>
        <w:t xml:space="preserve"> keşif özetinde belirtilen işlerinin (malzeme+ işçilik) yapılması işidir. </w:t>
      </w:r>
      <w:bookmarkStart w:id="0" w:name="_bookmark5"/>
      <w:bookmarkEnd w:id="0"/>
    </w:p>
    <w:p w:rsidR="002D719E" w:rsidRPr="00174B1E" w:rsidRDefault="004315DA" w:rsidP="000F3F0C">
      <w:pPr>
        <w:rPr>
          <w:rFonts w:asciiTheme="minorHAnsi" w:hAnsiTheme="minorHAnsi" w:cstheme="minorHAnsi"/>
          <w:szCs w:val="20"/>
        </w:rPr>
      </w:pPr>
      <w:r w:rsidRPr="00174B1E">
        <w:rPr>
          <w:rFonts w:asciiTheme="minorHAnsi" w:hAnsiTheme="minorHAnsi" w:cstheme="minorHAnsi"/>
          <w:szCs w:val="20"/>
        </w:rPr>
        <w:t xml:space="preserve">YÜKLENİCİ, bu sözleşmeye bağlı keşif özetindeki sabit birim fiyatlardan işin tamamını, sözleşme ve eklerindeki şartlara uygun olarak yapmayı kabul ve taahhüt etmiştir. </w:t>
      </w:r>
    </w:p>
    <w:p w:rsidR="002D719E" w:rsidRPr="00174B1E" w:rsidRDefault="002D719E" w:rsidP="004315DA">
      <w:pPr>
        <w:rPr>
          <w:rFonts w:asciiTheme="minorHAnsi" w:hAnsiTheme="minorHAnsi" w:cstheme="minorHAnsi"/>
          <w:szCs w:val="20"/>
        </w:rPr>
      </w:pPr>
    </w:p>
    <w:p w:rsidR="00C348BF" w:rsidRPr="00174B1E" w:rsidRDefault="00C348BF" w:rsidP="00F42C51">
      <w:pPr>
        <w:rPr>
          <w:rFonts w:asciiTheme="minorHAnsi" w:hAnsiTheme="minorHAnsi" w:cstheme="minorHAnsi"/>
          <w:szCs w:val="20"/>
        </w:rPr>
      </w:pPr>
    </w:p>
    <w:p w:rsidR="00C348BF" w:rsidRPr="00174B1E" w:rsidRDefault="00C348BF" w:rsidP="00F42C51">
      <w:pPr>
        <w:rPr>
          <w:rFonts w:asciiTheme="minorHAnsi" w:hAnsiTheme="minorHAnsi" w:cstheme="minorHAnsi"/>
          <w:b/>
          <w:szCs w:val="20"/>
        </w:rPr>
      </w:pPr>
      <w:r w:rsidRPr="00174B1E">
        <w:rPr>
          <w:rFonts w:asciiTheme="minorHAnsi" w:hAnsiTheme="minorHAnsi" w:cstheme="minorHAnsi"/>
          <w:b/>
          <w:szCs w:val="20"/>
        </w:rPr>
        <w:t xml:space="preserve">Madde -4 </w:t>
      </w:r>
      <w:r w:rsidR="005F081A" w:rsidRPr="00174B1E">
        <w:rPr>
          <w:rFonts w:asciiTheme="minorHAnsi" w:hAnsiTheme="minorHAnsi" w:cstheme="minorHAnsi"/>
          <w:b/>
          <w:szCs w:val="20"/>
        </w:rPr>
        <w:t xml:space="preserve">İşin başlama tarihi ve </w:t>
      </w:r>
      <w:r w:rsidRPr="00174B1E">
        <w:rPr>
          <w:rFonts w:asciiTheme="minorHAnsi" w:hAnsiTheme="minorHAnsi" w:cstheme="minorHAnsi"/>
          <w:b/>
          <w:szCs w:val="20"/>
        </w:rPr>
        <w:t>İşin Süresi:</w:t>
      </w:r>
    </w:p>
    <w:p w:rsidR="000D4EF2" w:rsidRPr="00174B1E" w:rsidRDefault="000D4EF2" w:rsidP="00F42C51">
      <w:pPr>
        <w:rPr>
          <w:rFonts w:asciiTheme="minorHAnsi" w:hAnsiTheme="minorHAnsi" w:cstheme="minorHAnsi"/>
          <w:szCs w:val="20"/>
        </w:rPr>
      </w:pPr>
    </w:p>
    <w:p w:rsidR="00C348BF" w:rsidRPr="00174B1E" w:rsidRDefault="007C4630" w:rsidP="001015C2">
      <w:pPr>
        <w:ind w:firstLine="708"/>
        <w:rPr>
          <w:rFonts w:asciiTheme="minorHAnsi" w:hAnsiTheme="minorHAnsi" w:cstheme="minorHAnsi"/>
          <w:szCs w:val="20"/>
        </w:rPr>
      </w:pPr>
      <w:r w:rsidRPr="00174B1E">
        <w:rPr>
          <w:rFonts w:asciiTheme="minorHAnsi" w:hAnsiTheme="minorHAnsi" w:cstheme="minorHAnsi"/>
          <w:szCs w:val="20"/>
        </w:rPr>
        <w:t xml:space="preserve">İlgili iş, </w:t>
      </w:r>
      <w:r w:rsidR="00174B1E">
        <w:rPr>
          <w:rFonts w:asciiTheme="minorHAnsi" w:hAnsiTheme="minorHAnsi" w:cstheme="minorHAnsi"/>
          <w:szCs w:val="20"/>
        </w:rPr>
        <w:t>y</w:t>
      </w:r>
      <w:r w:rsidR="009705B3" w:rsidRPr="00174B1E">
        <w:rPr>
          <w:rFonts w:asciiTheme="minorHAnsi" w:hAnsiTheme="minorHAnsi" w:cstheme="minorHAnsi"/>
          <w:szCs w:val="20"/>
        </w:rPr>
        <w:t>er teslim tutanağının imzalandığı</w:t>
      </w:r>
      <w:r w:rsidR="0082336E" w:rsidRPr="00174B1E">
        <w:rPr>
          <w:rFonts w:asciiTheme="minorHAnsi" w:hAnsiTheme="minorHAnsi" w:cstheme="minorHAnsi"/>
          <w:szCs w:val="20"/>
        </w:rPr>
        <w:t xml:space="preserve"> tarihte başlayacak olup</w:t>
      </w:r>
      <w:r w:rsidR="004315DA" w:rsidRPr="00174B1E">
        <w:rPr>
          <w:rFonts w:asciiTheme="minorHAnsi" w:hAnsiTheme="minorHAnsi" w:cstheme="minorHAnsi"/>
          <w:szCs w:val="20"/>
        </w:rPr>
        <w:t>;</w:t>
      </w:r>
      <w:r w:rsidR="0082336E" w:rsidRPr="00174B1E">
        <w:rPr>
          <w:rFonts w:asciiTheme="minorHAnsi" w:hAnsiTheme="minorHAnsi" w:cstheme="minorHAnsi"/>
          <w:szCs w:val="20"/>
        </w:rPr>
        <w:t xml:space="preserve"> </w:t>
      </w:r>
      <w:r w:rsidR="004315DA" w:rsidRPr="00174B1E">
        <w:rPr>
          <w:rFonts w:asciiTheme="minorHAnsi" w:hAnsiTheme="minorHAnsi" w:cstheme="minorHAnsi"/>
          <w:szCs w:val="20"/>
        </w:rPr>
        <w:t xml:space="preserve">YÜKLENİCİ </w:t>
      </w:r>
      <w:r w:rsidR="0082336E" w:rsidRPr="00174B1E">
        <w:rPr>
          <w:rFonts w:asciiTheme="minorHAnsi" w:hAnsiTheme="minorHAnsi" w:cstheme="minorHAnsi"/>
          <w:szCs w:val="20"/>
        </w:rPr>
        <w:t xml:space="preserve">firma </w:t>
      </w:r>
      <w:r w:rsidR="004315DA" w:rsidRPr="00174B1E">
        <w:rPr>
          <w:rFonts w:asciiTheme="minorHAnsi" w:hAnsiTheme="minorHAnsi" w:cstheme="minorHAnsi"/>
          <w:szCs w:val="20"/>
        </w:rPr>
        <w:t xml:space="preserve">iş bu </w:t>
      </w:r>
      <w:r w:rsidR="0082336E" w:rsidRPr="00174B1E">
        <w:rPr>
          <w:rFonts w:asciiTheme="minorHAnsi" w:hAnsiTheme="minorHAnsi" w:cstheme="minorHAnsi"/>
          <w:szCs w:val="20"/>
        </w:rPr>
        <w:t xml:space="preserve">sözleşme kapsamındaki işleri </w:t>
      </w:r>
      <w:r w:rsidR="00A1619D" w:rsidRPr="00174B1E">
        <w:rPr>
          <w:rFonts w:asciiTheme="minorHAnsi" w:hAnsiTheme="minorHAnsi" w:cstheme="minorHAnsi"/>
          <w:szCs w:val="20"/>
        </w:rPr>
        <w:t>YETMİŞ İKİ</w:t>
      </w:r>
      <w:r w:rsidR="00796D2F">
        <w:rPr>
          <w:rFonts w:asciiTheme="minorHAnsi" w:hAnsiTheme="minorHAnsi" w:cstheme="minorHAnsi"/>
          <w:szCs w:val="20"/>
        </w:rPr>
        <w:t xml:space="preserve"> </w:t>
      </w:r>
      <w:bookmarkStart w:id="1" w:name="_GoBack"/>
      <w:bookmarkEnd w:id="1"/>
      <w:r w:rsidR="00A1619D" w:rsidRPr="00174B1E">
        <w:rPr>
          <w:rFonts w:asciiTheme="minorHAnsi" w:hAnsiTheme="minorHAnsi" w:cstheme="minorHAnsi"/>
          <w:szCs w:val="20"/>
        </w:rPr>
        <w:t xml:space="preserve">( 72 </w:t>
      </w:r>
      <w:r w:rsidR="00F853E0" w:rsidRPr="00174B1E">
        <w:rPr>
          <w:rFonts w:asciiTheme="minorHAnsi" w:hAnsiTheme="minorHAnsi" w:cstheme="minorHAnsi"/>
          <w:szCs w:val="20"/>
        </w:rPr>
        <w:t xml:space="preserve">) </w:t>
      </w:r>
      <w:r w:rsidR="00F850B8" w:rsidRPr="00174B1E">
        <w:rPr>
          <w:rFonts w:asciiTheme="minorHAnsi" w:hAnsiTheme="minorHAnsi" w:cstheme="minorHAnsi"/>
          <w:szCs w:val="20"/>
        </w:rPr>
        <w:t>takvim günü sonunda</w:t>
      </w:r>
      <w:r w:rsidR="0082336E" w:rsidRPr="00174B1E">
        <w:rPr>
          <w:rFonts w:asciiTheme="minorHAnsi" w:hAnsiTheme="minorHAnsi" w:cstheme="minorHAnsi"/>
          <w:szCs w:val="20"/>
        </w:rPr>
        <w:t xml:space="preserve"> </w:t>
      </w:r>
      <w:r w:rsidR="006939F0" w:rsidRPr="00174B1E">
        <w:rPr>
          <w:rFonts w:asciiTheme="minorHAnsi" w:hAnsiTheme="minorHAnsi" w:cstheme="minorHAnsi"/>
          <w:szCs w:val="20"/>
        </w:rPr>
        <w:t>İŞVEREN</w:t>
      </w:r>
      <w:r w:rsidR="004315DA" w:rsidRPr="00174B1E">
        <w:rPr>
          <w:rFonts w:asciiTheme="minorHAnsi" w:hAnsiTheme="minorHAnsi" w:cstheme="minorHAnsi"/>
          <w:szCs w:val="20"/>
        </w:rPr>
        <w:t xml:space="preserve">’ </w:t>
      </w:r>
      <w:r w:rsidR="0082336E" w:rsidRPr="00174B1E">
        <w:rPr>
          <w:rFonts w:asciiTheme="minorHAnsi" w:hAnsiTheme="minorHAnsi" w:cstheme="minorHAnsi"/>
          <w:szCs w:val="20"/>
        </w:rPr>
        <w:t xml:space="preserve">e ayıpsız-kusursuz bir şekilde </w:t>
      </w:r>
      <w:r w:rsidR="004315DA" w:rsidRPr="00174B1E">
        <w:rPr>
          <w:rFonts w:asciiTheme="minorHAnsi" w:hAnsiTheme="minorHAnsi" w:cstheme="minorHAnsi"/>
          <w:szCs w:val="20"/>
        </w:rPr>
        <w:t xml:space="preserve">bitirip </w:t>
      </w:r>
      <w:r w:rsidR="0082336E" w:rsidRPr="00174B1E">
        <w:rPr>
          <w:rFonts w:asciiTheme="minorHAnsi" w:hAnsiTheme="minorHAnsi" w:cstheme="minorHAnsi"/>
          <w:szCs w:val="20"/>
        </w:rPr>
        <w:t>teslim edecektir.</w:t>
      </w:r>
      <w:r w:rsidR="00C348BF" w:rsidRPr="00174B1E">
        <w:rPr>
          <w:rFonts w:asciiTheme="minorHAnsi" w:hAnsiTheme="minorHAnsi" w:cstheme="minorHAnsi"/>
          <w:szCs w:val="20"/>
        </w:rPr>
        <w:t xml:space="preserve"> </w:t>
      </w:r>
    </w:p>
    <w:p w:rsidR="00C348BF" w:rsidRPr="00E52651" w:rsidRDefault="00C348BF" w:rsidP="00F42C51">
      <w:pPr>
        <w:rPr>
          <w:rFonts w:asciiTheme="minorHAnsi" w:hAnsiTheme="minorHAnsi" w:cstheme="minorHAnsi"/>
          <w:color w:val="FF0000"/>
          <w:szCs w:val="20"/>
        </w:rPr>
      </w:pPr>
    </w:p>
    <w:p w:rsidR="00C348BF" w:rsidRPr="00E52651" w:rsidRDefault="00C348BF" w:rsidP="00F42C51">
      <w:pPr>
        <w:rPr>
          <w:rFonts w:asciiTheme="minorHAnsi" w:hAnsiTheme="minorHAnsi" w:cstheme="minorHAnsi"/>
          <w:color w:val="FF0000"/>
          <w:szCs w:val="20"/>
        </w:rPr>
      </w:pPr>
    </w:p>
    <w:p w:rsidR="00C348BF" w:rsidRPr="00651F3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-5</w:t>
      </w:r>
      <w:r w:rsidR="00C348BF" w:rsidRPr="00651F33">
        <w:rPr>
          <w:rFonts w:asciiTheme="minorHAnsi" w:hAnsiTheme="minorHAnsi" w:cstheme="minorHAnsi"/>
          <w:b/>
          <w:color w:val="000000" w:themeColor="text1"/>
          <w:szCs w:val="20"/>
        </w:rPr>
        <w:t xml:space="preserve"> Avans: </w:t>
      </w:r>
    </w:p>
    <w:p w:rsidR="000D4EF2" w:rsidRPr="00651F33" w:rsidRDefault="000D4EF2" w:rsidP="00F42C51">
      <w:pPr>
        <w:rPr>
          <w:rFonts w:asciiTheme="minorHAnsi" w:hAnsiTheme="minorHAnsi" w:cstheme="minorHAnsi"/>
          <w:color w:val="000000" w:themeColor="text1"/>
          <w:szCs w:val="20"/>
        </w:rPr>
      </w:pPr>
    </w:p>
    <w:p w:rsidR="00C348BF" w:rsidRPr="00651F33" w:rsidRDefault="0091262B" w:rsidP="00D13182">
      <w:pPr>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firmaya </w:t>
      </w:r>
      <w:r w:rsidRPr="00651F33">
        <w:rPr>
          <w:rFonts w:asciiTheme="minorHAnsi" w:hAnsiTheme="minorHAnsi" w:cstheme="minorHAnsi"/>
          <w:color w:val="000000" w:themeColor="text1"/>
          <w:szCs w:val="20"/>
        </w:rPr>
        <w:t>iş avansı ödemesi yapılmayacaktır.</w:t>
      </w:r>
    </w:p>
    <w:p w:rsidR="00D13182" w:rsidRPr="00651F33" w:rsidRDefault="00D13182" w:rsidP="00D13182">
      <w:pPr>
        <w:rPr>
          <w:rFonts w:asciiTheme="minorHAnsi" w:hAnsiTheme="minorHAnsi" w:cstheme="minorHAnsi"/>
          <w:color w:val="000000" w:themeColor="text1"/>
          <w:szCs w:val="20"/>
        </w:rPr>
      </w:pPr>
    </w:p>
    <w:p w:rsidR="000936EF" w:rsidRPr="00651F3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-6</w:t>
      </w:r>
      <w:r w:rsidR="000936EF" w:rsidRPr="00651F33">
        <w:rPr>
          <w:rFonts w:asciiTheme="minorHAnsi" w:hAnsiTheme="minorHAnsi" w:cstheme="minorHAnsi"/>
          <w:b/>
          <w:color w:val="000000" w:themeColor="text1"/>
          <w:szCs w:val="20"/>
        </w:rPr>
        <w:t xml:space="preserve"> Vergi, Resim ve Harçlar:</w:t>
      </w:r>
    </w:p>
    <w:p w:rsidR="000D4EF2" w:rsidRPr="00651F33" w:rsidRDefault="000D4EF2" w:rsidP="00F42C51">
      <w:pPr>
        <w:rPr>
          <w:rFonts w:asciiTheme="minorHAnsi" w:hAnsiTheme="minorHAnsi" w:cstheme="minorHAnsi"/>
          <w:color w:val="000000" w:themeColor="text1"/>
          <w:szCs w:val="20"/>
        </w:rPr>
      </w:pPr>
    </w:p>
    <w:p w:rsidR="000936EF" w:rsidRPr="00651F33" w:rsidRDefault="000936EF" w:rsidP="001015C2">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Bu sözleşmenin tanzimi, ifası ile sona ermesine dair her türlü vergi, resim ve harçlar </w:t>
      </w:r>
      <w:r w:rsidR="005F47EA"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tarafından ödenecektir. İş bu sözleşmeden doğacak stopaj ve damga vergisi sorumluluğu da </w:t>
      </w:r>
      <w:r w:rsidR="005F47EA"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firmaya aittir.</w:t>
      </w:r>
    </w:p>
    <w:p w:rsidR="00C56669" w:rsidRPr="00651F33" w:rsidRDefault="00C56669" w:rsidP="00F42C51">
      <w:pPr>
        <w:ind w:firstLine="708"/>
        <w:rPr>
          <w:rFonts w:asciiTheme="minorHAnsi" w:hAnsiTheme="minorHAnsi" w:cstheme="minorHAnsi"/>
          <w:color w:val="000000" w:themeColor="text1"/>
          <w:szCs w:val="20"/>
        </w:rPr>
      </w:pPr>
    </w:p>
    <w:p w:rsidR="000936EF" w:rsidRPr="00651F33" w:rsidRDefault="000936EF" w:rsidP="00F42C51">
      <w:pPr>
        <w:rPr>
          <w:rFonts w:asciiTheme="minorHAnsi" w:hAnsiTheme="minorHAnsi" w:cstheme="minorHAnsi"/>
          <w:color w:val="000000" w:themeColor="text1"/>
          <w:szCs w:val="20"/>
        </w:rPr>
      </w:pPr>
    </w:p>
    <w:p w:rsidR="00C6223D" w:rsidRPr="00651F33" w:rsidRDefault="00C6223D" w:rsidP="00F42C51">
      <w:pPr>
        <w:rPr>
          <w:rFonts w:asciiTheme="minorHAnsi" w:hAnsiTheme="minorHAnsi" w:cstheme="minorHAnsi"/>
          <w:color w:val="000000" w:themeColor="text1"/>
          <w:szCs w:val="20"/>
        </w:rPr>
      </w:pPr>
    </w:p>
    <w:p w:rsidR="00C6223D" w:rsidRPr="00651F33" w:rsidRDefault="00C6223D" w:rsidP="00F42C51">
      <w:pPr>
        <w:rPr>
          <w:rFonts w:asciiTheme="minorHAnsi" w:hAnsiTheme="minorHAnsi" w:cstheme="minorHAnsi"/>
          <w:color w:val="000000" w:themeColor="text1"/>
          <w:szCs w:val="20"/>
        </w:rPr>
      </w:pPr>
    </w:p>
    <w:p w:rsidR="00C6223D" w:rsidRPr="00651F33" w:rsidRDefault="00C6223D" w:rsidP="00F42C51">
      <w:pPr>
        <w:rPr>
          <w:rFonts w:asciiTheme="minorHAnsi" w:hAnsiTheme="minorHAnsi" w:cstheme="minorHAnsi"/>
          <w:color w:val="000000" w:themeColor="text1"/>
          <w:szCs w:val="20"/>
        </w:rPr>
      </w:pPr>
    </w:p>
    <w:p w:rsidR="00C6223D" w:rsidRPr="00651F33" w:rsidRDefault="00C6223D" w:rsidP="00F42C51">
      <w:pPr>
        <w:rPr>
          <w:rFonts w:asciiTheme="minorHAnsi" w:hAnsiTheme="minorHAnsi" w:cstheme="minorHAnsi"/>
          <w:color w:val="000000" w:themeColor="text1"/>
          <w:szCs w:val="20"/>
        </w:rPr>
      </w:pPr>
    </w:p>
    <w:p w:rsidR="00432789" w:rsidRDefault="00432789" w:rsidP="00F42C51">
      <w:pPr>
        <w:rPr>
          <w:rFonts w:asciiTheme="minorHAnsi" w:hAnsiTheme="minorHAnsi" w:cstheme="minorHAnsi"/>
          <w:b/>
          <w:color w:val="000000" w:themeColor="text1"/>
          <w:szCs w:val="20"/>
        </w:rPr>
      </w:pPr>
    </w:p>
    <w:p w:rsidR="00432789" w:rsidRDefault="00432789" w:rsidP="00F42C51">
      <w:pPr>
        <w:rPr>
          <w:rFonts w:asciiTheme="minorHAnsi" w:hAnsiTheme="minorHAnsi" w:cstheme="minorHAnsi"/>
          <w:b/>
          <w:color w:val="000000" w:themeColor="text1"/>
          <w:szCs w:val="20"/>
        </w:rPr>
      </w:pPr>
    </w:p>
    <w:p w:rsidR="00432789" w:rsidRDefault="00432789" w:rsidP="00F42C51">
      <w:pPr>
        <w:rPr>
          <w:rFonts w:asciiTheme="minorHAnsi" w:hAnsiTheme="minorHAnsi" w:cstheme="minorHAnsi"/>
          <w:b/>
          <w:color w:val="000000" w:themeColor="text1"/>
          <w:szCs w:val="20"/>
        </w:rPr>
      </w:pPr>
    </w:p>
    <w:p w:rsidR="00432789" w:rsidRDefault="00432789" w:rsidP="00F42C51">
      <w:pPr>
        <w:rPr>
          <w:rFonts w:asciiTheme="minorHAnsi" w:hAnsiTheme="minorHAnsi" w:cstheme="minorHAnsi"/>
          <w:b/>
          <w:color w:val="000000" w:themeColor="text1"/>
          <w:szCs w:val="20"/>
        </w:rPr>
      </w:pPr>
    </w:p>
    <w:p w:rsidR="005A0DA4" w:rsidRDefault="005A0DA4" w:rsidP="00F42C51">
      <w:pPr>
        <w:rPr>
          <w:rFonts w:asciiTheme="minorHAnsi" w:hAnsiTheme="minorHAnsi" w:cstheme="minorHAnsi"/>
          <w:b/>
          <w:color w:val="000000" w:themeColor="text1"/>
          <w:szCs w:val="20"/>
        </w:rPr>
      </w:pPr>
    </w:p>
    <w:p w:rsidR="005A0DA4" w:rsidRDefault="005A0DA4" w:rsidP="00F42C51">
      <w:pPr>
        <w:rPr>
          <w:rFonts w:asciiTheme="minorHAnsi" w:hAnsiTheme="minorHAnsi" w:cstheme="minorHAnsi"/>
          <w:b/>
          <w:color w:val="000000" w:themeColor="text1"/>
          <w:szCs w:val="20"/>
        </w:rPr>
      </w:pPr>
    </w:p>
    <w:p w:rsidR="005A0DA4" w:rsidRDefault="005A0DA4" w:rsidP="00F42C51">
      <w:pPr>
        <w:rPr>
          <w:rFonts w:asciiTheme="minorHAnsi" w:hAnsiTheme="minorHAnsi" w:cstheme="minorHAnsi"/>
          <w:b/>
          <w:color w:val="000000" w:themeColor="text1"/>
          <w:szCs w:val="20"/>
        </w:rPr>
      </w:pPr>
    </w:p>
    <w:p w:rsidR="005A0DA4" w:rsidRDefault="005A0DA4" w:rsidP="00F42C51">
      <w:pPr>
        <w:rPr>
          <w:rFonts w:asciiTheme="minorHAnsi" w:hAnsiTheme="minorHAnsi" w:cstheme="minorHAnsi"/>
          <w:b/>
          <w:color w:val="000000" w:themeColor="text1"/>
          <w:szCs w:val="20"/>
        </w:rPr>
      </w:pPr>
    </w:p>
    <w:p w:rsidR="00432789" w:rsidRDefault="00432789" w:rsidP="00F42C51">
      <w:pPr>
        <w:rPr>
          <w:rFonts w:asciiTheme="minorHAnsi" w:hAnsiTheme="minorHAnsi" w:cstheme="minorHAnsi"/>
          <w:b/>
          <w:color w:val="000000" w:themeColor="text1"/>
          <w:szCs w:val="20"/>
        </w:rPr>
      </w:pPr>
    </w:p>
    <w:p w:rsidR="00CE595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Madde-7</w:t>
      </w:r>
      <w:r w:rsidR="000D3731">
        <w:rPr>
          <w:rFonts w:asciiTheme="minorHAnsi" w:hAnsiTheme="minorHAnsi" w:cstheme="minorHAnsi"/>
          <w:b/>
          <w:color w:val="000000" w:themeColor="text1"/>
          <w:szCs w:val="20"/>
        </w:rPr>
        <w:t xml:space="preserve"> Keşif Özeti, </w:t>
      </w:r>
      <w:r w:rsidR="00CE5953" w:rsidRPr="00651F33">
        <w:rPr>
          <w:rFonts w:asciiTheme="minorHAnsi" w:hAnsiTheme="minorHAnsi" w:cstheme="minorHAnsi"/>
          <w:b/>
          <w:color w:val="000000" w:themeColor="text1"/>
          <w:szCs w:val="20"/>
        </w:rPr>
        <w:t xml:space="preserve"> birim </w:t>
      </w:r>
      <w:r w:rsidR="00CE5953" w:rsidRPr="00B81A6C">
        <w:rPr>
          <w:rFonts w:asciiTheme="minorHAnsi" w:hAnsiTheme="minorHAnsi" w:cstheme="minorHAnsi"/>
          <w:b/>
          <w:szCs w:val="20"/>
        </w:rPr>
        <w:t>fiyatlar</w:t>
      </w:r>
      <w:r w:rsidR="000D3731" w:rsidRPr="00B81A6C">
        <w:rPr>
          <w:rFonts w:asciiTheme="minorHAnsi" w:hAnsiTheme="minorHAnsi" w:cstheme="minorHAnsi"/>
          <w:b/>
          <w:szCs w:val="20"/>
        </w:rPr>
        <w:t xml:space="preserve"> ve yaklaşık toplam bedel</w:t>
      </w:r>
      <w:r w:rsidR="00CE5953" w:rsidRPr="00B81A6C">
        <w:rPr>
          <w:rFonts w:asciiTheme="minorHAnsi" w:hAnsiTheme="minorHAnsi" w:cstheme="minorHAnsi"/>
          <w:b/>
          <w:szCs w:val="20"/>
        </w:rPr>
        <w:t xml:space="preserve">: </w:t>
      </w:r>
    </w:p>
    <w:p w:rsidR="00432789" w:rsidRDefault="00432789" w:rsidP="00F42C51">
      <w:pPr>
        <w:rPr>
          <w:rFonts w:asciiTheme="minorHAnsi" w:hAnsiTheme="minorHAnsi" w:cstheme="minorHAnsi"/>
          <w:b/>
          <w:color w:val="000000" w:themeColor="text1"/>
          <w:szCs w:val="20"/>
        </w:rPr>
      </w:pPr>
    </w:p>
    <w:p w:rsidR="00432789" w:rsidRDefault="00432789" w:rsidP="00F42C51">
      <w:pPr>
        <w:rPr>
          <w:rFonts w:asciiTheme="minorHAnsi" w:hAnsiTheme="minorHAnsi" w:cstheme="minorHAnsi"/>
          <w:b/>
          <w:color w:val="000000" w:themeColor="text1"/>
          <w:szCs w:val="20"/>
        </w:rPr>
      </w:pPr>
    </w:p>
    <w:p w:rsidR="00432789" w:rsidRDefault="00432789" w:rsidP="00F42C51">
      <w:pPr>
        <w:rPr>
          <w:rFonts w:asciiTheme="minorHAnsi" w:hAnsiTheme="minorHAnsi" w:cstheme="minorHAnsi"/>
          <w:b/>
          <w:color w:val="000000" w:themeColor="text1"/>
          <w:szCs w:val="20"/>
        </w:rPr>
      </w:pPr>
    </w:p>
    <w:p w:rsidR="00432789" w:rsidRDefault="00432789" w:rsidP="00F42C51">
      <w:pPr>
        <w:rPr>
          <w:rFonts w:asciiTheme="minorHAnsi" w:hAnsiTheme="minorHAnsi" w:cstheme="minorHAnsi"/>
          <w:b/>
          <w:color w:val="000000" w:themeColor="text1"/>
          <w:szCs w:val="20"/>
        </w:rPr>
      </w:pPr>
    </w:p>
    <w:p w:rsidR="00432789" w:rsidRDefault="00432789" w:rsidP="00F42C51">
      <w:pPr>
        <w:rPr>
          <w:rFonts w:asciiTheme="minorHAnsi" w:hAnsiTheme="minorHAnsi" w:cstheme="minorHAnsi"/>
          <w:b/>
          <w:color w:val="000000" w:themeColor="text1"/>
          <w:szCs w:val="20"/>
        </w:rPr>
      </w:pPr>
    </w:p>
    <w:p w:rsidR="00432789" w:rsidRDefault="00432789" w:rsidP="00F42C51">
      <w:pPr>
        <w:rPr>
          <w:rFonts w:asciiTheme="minorHAnsi" w:hAnsiTheme="minorHAnsi" w:cstheme="minorHAnsi"/>
          <w:b/>
          <w:color w:val="000000" w:themeColor="text1"/>
          <w:szCs w:val="20"/>
        </w:rPr>
      </w:pPr>
    </w:p>
    <w:p w:rsidR="00432789" w:rsidRDefault="00432789" w:rsidP="00F42C51">
      <w:pPr>
        <w:rPr>
          <w:rFonts w:asciiTheme="minorHAnsi" w:hAnsiTheme="minorHAnsi" w:cstheme="minorHAnsi"/>
          <w:b/>
          <w:color w:val="000000" w:themeColor="text1"/>
          <w:szCs w:val="20"/>
        </w:rPr>
      </w:pPr>
    </w:p>
    <w:p w:rsidR="00E52651" w:rsidRDefault="00E52651" w:rsidP="00F42C51">
      <w:pPr>
        <w:rPr>
          <w:rFonts w:asciiTheme="minorHAnsi" w:hAnsiTheme="minorHAnsi" w:cstheme="minorHAnsi"/>
          <w:b/>
          <w:color w:val="000000" w:themeColor="text1"/>
          <w:szCs w:val="20"/>
        </w:rPr>
      </w:pPr>
    </w:p>
    <w:tbl>
      <w:tblPr>
        <w:tblW w:w="0" w:type="auto"/>
        <w:tblLayout w:type="fixed"/>
        <w:tblCellMar>
          <w:left w:w="70" w:type="dxa"/>
          <w:right w:w="70" w:type="dxa"/>
        </w:tblCellMar>
        <w:tblLook w:val="04A0" w:firstRow="1" w:lastRow="0" w:firstColumn="1" w:lastColumn="0" w:noHBand="0" w:noVBand="1"/>
      </w:tblPr>
      <w:tblGrid>
        <w:gridCol w:w="1691"/>
        <w:gridCol w:w="426"/>
        <w:gridCol w:w="1037"/>
        <w:gridCol w:w="4207"/>
        <w:gridCol w:w="739"/>
        <w:gridCol w:w="412"/>
        <w:gridCol w:w="409"/>
        <w:gridCol w:w="705"/>
        <w:gridCol w:w="1129"/>
      </w:tblGrid>
      <w:tr w:rsidR="009848DD" w:rsidRPr="003840AF" w:rsidTr="009F3833">
        <w:trPr>
          <w:trHeight w:val="68"/>
        </w:trPr>
        <w:tc>
          <w:tcPr>
            <w:tcW w:w="1691" w:type="dxa"/>
            <w:tcBorders>
              <w:top w:val="nil"/>
              <w:left w:val="single" w:sz="8" w:space="0" w:color="auto"/>
              <w:bottom w:val="nil"/>
              <w:right w:val="nil"/>
            </w:tcBorders>
            <w:shd w:val="clear" w:color="auto" w:fill="auto"/>
            <w:noWrap/>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w:t>
            </w:r>
          </w:p>
        </w:tc>
        <w:tc>
          <w:tcPr>
            <w:tcW w:w="426" w:type="dxa"/>
            <w:tcBorders>
              <w:top w:val="nil"/>
              <w:left w:val="nil"/>
              <w:bottom w:val="double" w:sz="6" w:space="0" w:color="auto"/>
              <w:right w:val="nil"/>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w:t>
            </w:r>
          </w:p>
        </w:tc>
        <w:tc>
          <w:tcPr>
            <w:tcW w:w="1037" w:type="dxa"/>
            <w:tcBorders>
              <w:top w:val="nil"/>
              <w:left w:val="nil"/>
              <w:bottom w:val="double" w:sz="6" w:space="0" w:color="auto"/>
              <w:right w:val="nil"/>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w:t>
            </w:r>
          </w:p>
        </w:tc>
        <w:tc>
          <w:tcPr>
            <w:tcW w:w="4207" w:type="dxa"/>
            <w:tcBorders>
              <w:top w:val="nil"/>
              <w:left w:val="nil"/>
              <w:bottom w:val="double" w:sz="6" w:space="0" w:color="auto"/>
              <w:right w:val="nil"/>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w:t>
            </w:r>
          </w:p>
        </w:tc>
        <w:tc>
          <w:tcPr>
            <w:tcW w:w="739" w:type="dxa"/>
            <w:tcBorders>
              <w:top w:val="nil"/>
              <w:left w:val="nil"/>
              <w:bottom w:val="double" w:sz="6" w:space="0" w:color="auto"/>
              <w:right w:val="double" w:sz="6" w:space="0" w:color="auto"/>
            </w:tcBorders>
            <w:shd w:val="clear" w:color="000000" w:fill="FFFFFF"/>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w:t>
            </w:r>
          </w:p>
        </w:tc>
        <w:tc>
          <w:tcPr>
            <w:tcW w:w="821" w:type="dxa"/>
            <w:gridSpan w:val="2"/>
            <w:tcBorders>
              <w:top w:val="nil"/>
              <w:left w:val="nil"/>
              <w:bottom w:val="double" w:sz="6" w:space="0" w:color="auto"/>
              <w:right w:val="double" w:sz="6" w:space="0" w:color="auto"/>
            </w:tcBorders>
            <w:shd w:val="clear" w:color="000000" w:fill="FFFFFF"/>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(B)</w:t>
            </w:r>
          </w:p>
        </w:tc>
        <w:tc>
          <w:tcPr>
            <w:tcW w:w="705" w:type="dxa"/>
            <w:tcBorders>
              <w:top w:val="nil"/>
              <w:left w:val="nil"/>
              <w:bottom w:val="double" w:sz="6" w:space="0" w:color="auto"/>
              <w:right w:val="double" w:sz="6" w:space="0" w:color="auto"/>
            </w:tcBorders>
            <w:shd w:val="clear" w:color="000000" w:fill="FFFFFF"/>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(A)</w:t>
            </w:r>
          </w:p>
        </w:tc>
        <w:tc>
          <w:tcPr>
            <w:tcW w:w="1129" w:type="dxa"/>
            <w:tcBorders>
              <w:top w:val="nil"/>
              <w:left w:val="nil"/>
              <w:bottom w:val="double" w:sz="6" w:space="0" w:color="auto"/>
              <w:right w:val="single" w:sz="8" w:space="0" w:color="auto"/>
            </w:tcBorders>
            <w:shd w:val="clear" w:color="000000" w:fill="FFFFFF"/>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C=AXB</w:t>
            </w:r>
          </w:p>
        </w:tc>
      </w:tr>
      <w:tr w:rsidR="009848DD" w:rsidRPr="003840AF" w:rsidTr="009F3833">
        <w:trPr>
          <w:trHeight w:val="408"/>
        </w:trPr>
        <w:tc>
          <w:tcPr>
            <w:tcW w:w="1691" w:type="dxa"/>
            <w:tcBorders>
              <w:top w:val="double" w:sz="6" w:space="0" w:color="auto"/>
              <w:left w:val="single" w:sz="8" w:space="0" w:color="auto"/>
              <w:bottom w:val="single" w:sz="4" w:space="0" w:color="auto"/>
              <w:right w:val="double" w:sz="6" w:space="0" w:color="auto"/>
            </w:tcBorders>
            <w:shd w:val="clear" w:color="auto" w:fill="auto"/>
            <w:noWrap/>
            <w:vAlign w:val="center"/>
            <w:hideMark/>
          </w:tcPr>
          <w:p w:rsidR="00A14788" w:rsidRPr="003840AF" w:rsidRDefault="00A14788" w:rsidP="00A14788">
            <w:pPr>
              <w:jc w:val="left"/>
              <w:rPr>
                <w:rFonts w:ascii="Calibri" w:hAnsi="Calibri" w:cs="Calibri"/>
                <w:b/>
                <w:bCs/>
                <w:color w:val="000000"/>
                <w:sz w:val="16"/>
                <w:szCs w:val="16"/>
                <w:lang w:eastAsia="tr-TR"/>
              </w:rPr>
            </w:pPr>
            <w:r w:rsidRPr="003840AF">
              <w:rPr>
                <w:rFonts w:ascii="Calibri" w:hAnsi="Calibri" w:cs="Calibri"/>
                <w:b/>
                <w:bCs/>
                <w:color w:val="000000"/>
                <w:sz w:val="16"/>
                <w:szCs w:val="16"/>
                <w:lang w:eastAsia="tr-TR"/>
              </w:rPr>
              <w:t> </w:t>
            </w:r>
          </w:p>
        </w:tc>
        <w:tc>
          <w:tcPr>
            <w:tcW w:w="426" w:type="dxa"/>
            <w:tcBorders>
              <w:top w:val="nil"/>
              <w:left w:val="double" w:sz="6" w:space="0" w:color="auto"/>
              <w:bottom w:val="double" w:sz="6" w:space="0" w:color="auto"/>
              <w:right w:val="double" w:sz="6" w:space="0" w:color="auto"/>
            </w:tcBorders>
            <w:shd w:val="clear" w:color="000000" w:fill="FFFFFF"/>
            <w:vAlign w:val="center"/>
            <w:hideMark/>
          </w:tcPr>
          <w:p w:rsidR="00A14788" w:rsidRPr="003840AF" w:rsidRDefault="00A14788" w:rsidP="00A14788">
            <w:pPr>
              <w:jc w:val="center"/>
              <w:rPr>
                <w:rFonts w:ascii="Calibri" w:hAnsi="Calibri" w:cs="Calibri"/>
                <w:b/>
                <w:bCs/>
                <w:color w:val="000000"/>
                <w:sz w:val="16"/>
                <w:szCs w:val="16"/>
                <w:lang w:eastAsia="tr-TR"/>
              </w:rPr>
            </w:pPr>
            <w:r w:rsidRPr="003840AF">
              <w:rPr>
                <w:rFonts w:ascii="Calibri" w:hAnsi="Calibri" w:cs="Calibri"/>
                <w:b/>
                <w:bCs/>
                <w:color w:val="000000"/>
                <w:sz w:val="16"/>
                <w:szCs w:val="16"/>
                <w:lang w:eastAsia="tr-TR"/>
              </w:rPr>
              <w:t>Sıra No</w:t>
            </w:r>
          </w:p>
        </w:tc>
        <w:tc>
          <w:tcPr>
            <w:tcW w:w="1037" w:type="dxa"/>
            <w:tcBorders>
              <w:top w:val="nil"/>
              <w:left w:val="nil"/>
              <w:bottom w:val="double" w:sz="6" w:space="0" w:color="auto"/>
              <w:right w:val="double" w:sz="6" w:space="0" w:color="auto"/>
            </w:tcBorders>
            <w:shd w:val="clear" w:color="000000" w:fill="FFFFFF"/>
            <w:vAlign w:val="center"/>
            <w:hideMark/>
          </w:tcPr>
          <w:p w:rsidR="00A14788" w:rsidRPr="003840AF" w:rsidRDefault="00A14788" w:rsidP="00A14788">
            <w:pPr>
              <w:jc w:val="center"/>
              <w:rPr>
                <w:rFonts w:ascii="Calibri" w:hAnsi="Calibri" w:cs="Calibri"/>
                <w:b/>
                <w:bCs/>
                <w:color w:val="000000"/>
                <w:sz w:val="16"/>
                <w:szCs w:val="16"/>
                <w:lang w:eastAsia="tr-TR"/>
              </w:rPr>
            </w:pPr>
            <w:r w:rsidRPr="003840AF">
              <w:rPr>
                <w:rFonts w:ascii="Calibri" w:hAnsi="Calibri" w:cs="Calibri"/>
                <w:b/>
                <w:bCs/>
                <w:color w:val="000000"/>
                <w:sz w:val="16"/>
                <w:szCs w:val="16"/>
                <w:lang w:eastAsia="tr-TR"/>
              </w:rPr>
              <w:t>Poz No</w:t>
            </w:r>
          </w:p>
        </w:tc>
        <w:tc>
          <w:tcPr>
            <w:tcW w:w="4207" w:type="dxa"/>
            <w:tcBorders>
              <w:top w:val="nil"/>
              <w:left w:val="nil"/>
              <w:bottom w:val="double" w:sz="6" w:space="0" w:color="auto"/>
              <w:right w:val="double" w:sz="6" w:space="0" w:color="auto"/>
            </w:tcBorders>
            <w:shd w:val="clear" w:color="000000" w:fill="FFFFFF"/>
            <w:vAlign w:val="center"/>
            <w:hideMark/>
          </w:tcPr>
          <w:p w:rsidR="00A14788" w:rsidRPr="003840AF" w:rsidRDefault="00A14788" w:rsidP="00A14788">
            <w:pPr>
              <w:jc w:val="center"/>
              <w:rPr>
                <w:rFonts w:ascii="Calibri" w:hAnsi="Calibri" w:cs="Calibri"/>
                <w:b/>
                <w:bCs/>
                <w:color w:val="000000"/>
                <w:sz w:val="16"/>
                <w:szCs w:val="16"/>
                <w:lang w:eastAsia="tr-TR"/>
              </w:rPr>
            </w:pPr>
            <w:r w:rsidRPr="003840AF">
              <w:rPr>
                <w:rFonts w:ascii="Calibri" w:hAnsi="Calibri" w:cs="Calibri"/>
                <w:b/>
                <w:bCs/>
                <w:color w:val="000000"/>
                <w:sz w:val="16"/>
                <w:szCs w:val="16"/>
                <w:lang w:eastAsia="tr-TR"/>
              </w:rPr>
              <w:t>İşin Tanımı</w:t>
            </w:r>
          </w:p>
        </w:tc>
        <w:tc>
          <w:tcPr>
            <w:tcW w:w="739" w:type="dxa"/>
            <w:tcBorders>
              <w:top w:val="nil"/>
              <w:left w:val="nil"/>
              <w:bottom w:val="double" w:sz="6" w:space="0" w:color="auto"/>
              <w:right w:val="double" w:sz="6" w:space="0" w:color="auto"/>
            </w:tcBorders>
            <w:shd w:val="clear" w:color="000000" w:fill="FFFFFF"/>
            <w:vAlign w:val="center"/>
            <w:hideMark/>
          </w:tcPr>
          <w:p w:rsidR="00A14788" w:rsidRPr="003840AF" w:rsidRDefault="00A14788" w:rsidP="00A14788">
            <w:pPr>
              <w:jc w:val="center"/>
              <w:rPr>
                <w:rFonts w:ascii="Calibri" w:hAnsi="Calibri" w:cs="Calibri"/>
                <w:b/>
                <w:bCs/>
                <w:color w:val="000000"/>
                <w:sz w:val="16"/>
                <w:szCs w:val="16"/>
                <w:lang w:eastAsia="tr-TR"/>
              </w:rPr>
            </w:pPr>
            <w:r w:rsidRPr="003840AF">
              <w:rPr>
                <w:rFonts w:ascii="Calibri" w:hAnsi="Calibri" w:cs="Calibri"/>
                <w:b/>
                <w:bCs/>
                <w:color w:val="000000"/>
                <w:sz w:val="16"/>
                <w:szCs w:val="16"/>
                <w:lang w:eastAsia="tr-TR"/>
              </w:rPr>
              <w:t>Ölçü Birimi</w:t>
            </w:r>
          </w:p>
        </w:tc>
        <w:tc>
          <w:tcPr>
            <w:tcW w:w="821" w:type="dxa"/>
            <w:gridSpan w:val="2"/>
            <w:tcBorders>
              <w:top w:val="nil"/>
              <w:left w:val="nil"/>
              <w:bottom w:val="double" w:sz="6" w:space="0" w:color="auto"/>
              <w:right w:val="double" w:sz="6" w:space="0" w:color="auto"/>
            </w:tcBorders>
            <w:shd w:val="clear" w:color="000000" w:fill="FFFFFF"/>
            <w:vAlign w:val="center"/>
            <w:hideMark/>
          </w:tcPr>
          <w:p w:rsidR="00A14788" w:rsidRPr="003840AF" w:rsidRDefault="00A14788" w:rsidP="00A14788">
            <w:pPr>
              <w:jc w:val="center"/>
              <w:rPr>
                <w:rFonts w:ascii="Calibri" w:hAnsi="Calibri" w:cs="Calibri"/>
                <w:b/>
                <w:bCs/>
                <w:color w:val="000000"/>
                <w:sz w:val="16"/>
                <w:szCs w:val="16"/>
                <w:lang w:eastAsia="tr-TR"/>
              </w:rPr>
            </w:pPr>
            <w:r w:rsidRPr="003840AF">
              <w:rPr>
                <w:rFonts w:ascii="Calibri" w:hAnsi="Calibri" w:cs="Calibri"/>
                <w:b/>
                <w:bCs/>
                <w:color w:val="000000"/>
                <w:sz w:val="16"/>
                <w:szCs w:val="16"/>
                <w:lang w:eastAsia="tr-TR"/>
              </w:rPr>
              <w:t>Miktar</w:t>
            </w:r>
          </w:p>
        </w:tc>
        <w:tc>
          <w:tcPr>
            <w:tcW w:w="705" w:type="dxa"/>
            <w:tcBorders>
              <w:top w:val="nil"/>
              <w:left w:val="nil"/>
              <w:bottom w:val="double" w:sz="6" w:space="0" w:color="auto"/>
              <w:right w:val="double" w:sz="6" w:space="0" w:color="auto"/>
            </w:tcBorders>
            <w:shd w:val="clear" w:color="000000" w:fill="FFFFFF"/>
            <w:vAlign w:val="center"/>
            <w:hideMark/>
          </w:tcPr>
          <w:p w:rsidR="00A14788" w:rsidRPr="003840AF" w:rsidRDefault="00A14788" w:rsidP="00A14788">
            <w:pPr>
              <w:jc w:val="center"/>
              <w:rPr>
                <w:rFonts w:ascii="Calibri" w:hAnsi="Calibri" w:cs="Calibri"/>
                <w:b/>
                <w:bCs/>
                <w:color w:val="000000"/>
                <w:sz w:val="16"/>
                <w:szCs w:val="16"/>
                <w:lang w:eastAsia="tr-TR"/>
              </w:rPr>
            </w:pPr>
            <w:r w:rsidRPr="003840AF">
              <w:rPr>
                <w:rFonts w:ascii="Calibri" w:hAnsi="Calibri" w:cs="Calibri"/>
                <w:b/>
                <w:bCs/>
                <w:color w:val="000000"/>
                <w:sz w:val="16"/>
                <w:szCs w:val="16"/>
                <w:lang w:eastAsia="tr-TR"/>
              </w:rPr>
              <w:t xml:space="preserve"> Birim Fiyat (</w:t>
            </w:r>
            <w:proofErr w:type="spellStart"/>
            <w:r w:rsidRPr="003840AF">
              <w:rPr>
                <w:rFonts w:ascii="Calibri" w:hAnsi="Calibri" w:cs="Calibri"/>
                <w:b/>
                <w:bCs/>
                <w:color w:val="000000"/>
                <w:sz w:val="16"/>
                <w:szCs w:val="16"/>
                <w:lang w:eastAsia="tr-TR"/>
              </w:rPr>
              <w:t>tl</w:t>
            </w:r>
            <w:proofErr w:type="spellEnd"/>
            <w:r w:rsidRPr="003840AF">
              <w:rPr>
                <w:rFonts w:ascii="Calibri" w:hAnsi="Calibri" w:cs="Calibri"/>
                <w:b/>
                <w:bCs/>
                <w:color w:val="000000"/>
                <w:sz w:val="16"/>
                <w:szCs w:val="16"/>
                <w:lang w:eastAsia="tr-TR"/>
              </w:rPr>
              <w:t>)</w:t>
            </w:r>
          </w:p>
        </w:tc>
        <w:tc>
          <w:tcPr>
            <w:tcW w:w="1129" w:type="dxa"/>
            <w:tcBorders>
              <w:top w:val="nil"/>
              <w:left w:val="nil"/>
              <w:bottom w:val="double" w:sz="6" w:space="0" w:color="auto"/>
              <w:right w:val="single" w:sz="8" w:space="0" w:color="auto"/>
            </w:tcBorders>
            <w:shd w:val="clear" w:color="000000" w:fill="FFFFFF"/>
            <w:vAlign w:val="center"/>
            <w:hideMark/>
          </w:tcPr>
          <w:p w:rsidR="00A14788" w:rsidRPr="003840AF" w:rsidRDefault="00A14788" w:rsidP="00A14788">
            <w:pPr>
              <w:jc w:val="center"/>
              <w:rPr>
                <w:rFonts w:ascii="Calibri" w:hAnsi="Calibri" w:cs="Calibri"/>
                <w:b/>
                <w:bCs/>
                <w:color w:val="000000"/>
                <w:sz w:val="16"/>
                <w:szCs w:val="16"/>
                <w:lang w:eastAsia="tr-TR"/>
              </w:rPr>
            </w:pPr>
            <w:r w:rsidRPr="003840AF">
              <w:rPr>
                <w:rFonts w:ascii="Calibri" w:hAnsi="Calibri" w:cs="Calibri"/>
                <w:b/>
                <w:bCs/>
                <w:color w:val="000000"/>
                <w:sz w:val="16"/>
                <w:szCs w:val="16"/>
                <w:lang w:eastAsia="tr-TR"/>
              </w:rPr>
              <w:t>Tutar (</w:t>
            </w:r>
            <w:proofErr w:type="spellStart"/>
            <w:r w:rsidRPr="003840AF">
              <w:rPr>
                <w:rFonts w:ascii="Calibri" w:hAnsi="Calibri" w:cs="Calibri"/>
                <w:b/>
                <w:bCs/>
                <w:color w:val="000000"/>
                <w:sz w:val="16"/>
                <w:szCs w:val="16"/>
                <w:lang w:eastAsia="tr-TR"/>
              </w:rPr>
              <w:t>tl</w:t>
            </w:r>
            <w:proofErr w:type="spellEnd"/>
            <w:r w:rsidRPr="003840AF">
              <w:rPr>
                <w:rFonts w:ascii="Calibri" w:hAnsi="Calibri" w:cs="Calibri"/>
                <w:b/>
                <w:bCs/>
                <w:color w:val="000000"/>
                <w:sz w:val="16"/>
                <w:szCs w:val="16"/>
                <w:lang w:eastAsia="tr-TR"/>
              </w:rPr>
              <w:t>)</w:t>
            </w:r>
          </w:p>
        </w:tc>
      </w:tr>
      <w:tr w:rsidR="009848DD" w:rsidRPr="003840AF" w:rsidTr="009F3833">
        <w:trPr>
          <w:trHeight w:val="504"/>
        </w:trPr>
        <w:tc>
          <w:tcPr>
            <w:tcW w:w="1691" w:type="dxa"/>
            <w:tcBorders>
              <w:top w:val="single" w:sz="4" w:space="0" w:color="auto"/>
              <w:left w:val="single" w:sz="8" w:space="0" w:color="auto"/>
              <w:bottom w:val="single" w:sz="4" w:space="0" w:color="auto"/>
              <w:right w:val="double" w:sz="6" w:space="0" w:color="auto"/>
            </w:tcBorders>
            <w:shd w:val="clear" w:color="000000" w:fill="FFFFFF"/>
            <w:noWrap/>
            <w:vAlign w:val="center"/>
            <w:hideMark/>
          </w:tcPr>
          <w:p w:rsidR="00A14788" w:rsidRPr="003840AF" w:rsidRDefault="00280078" w:rsidP="00A14788">
            <w:pPr>
              <w:jc w:val="left"/>
              <w:rPr>
                <w:rFonts w:ascii="Calibri" w:hAnsi="Calibri" w:cs="Calibri"/>
                <w:color w:val="000000"/>
                <w:sz w:val="16"/>
                <w:szCs w:val="16"/>
                <w:lang w:eastAsia="tr-TR"/>
              </w:rPr>
            </w:pPr>
            <w:r>
              <w:rPr>
                <w:rFonts w:ascii="Calibri" w:hAnsi="Calibri" w:cs="Calibri"/>
                <w:color w:val="000000"/>
                <w:sz w:val="16"/>
                <w:szCs w:val="16"/>
                <w:lang w:eastAsia="tr-TR"/>
              </w:rPr>
              <w:t>İ</w:t>
            </w:r>
            <w:r w:rsidR="00B81A6C" w:rsidRPr="003840AF">
              <w:rPr>
                <w:rFonts w:ascii="Calibri" w:hAnsi="Calibri" w:cs="Calibri"/>
                <w:color w:val="000000"/>
                <w:sz w:val="16"/>
                <w:szCs w:val="16"/>
                <w:lang w:eastAsia="tr-TR"/>
              </w:rPr>
              <w:t xml:space="preserve">skelet hafif çelik kutu </w:t>
            </w:r>
            <w:proofErr w:type="gramStart"/>
            <w:r w:rsidR="00B81A6C" w:rsidRPr="003840AF">
              <w:rPr>
                <w:rFonts w:ascii="Calibri" w:hAnsi="Calibri" w:cs="Calibri"/>
                <w:color w:val="000000"/>
                <w:sz w:val="16"/>
                <w:szCs w:val="16"/>
                <w:lang w:eastAsia="tr-TR"/>
              </w:rPr>
              <w:t>pro</w:t>
            </w:r>
            <w:r w:rsidR="00A14788" w:rsidRPr="003840AF">
              <w:rPr>
                <w:rFonts w:ascii="Calibri" w:hAnsi="Calibri" w:cs="Calibri"/>
                <w:color w:val="000000"/>
                <w:sz w:val="16"/>
                <w:szCs w:val="16"/>
                <w:lang w:eastAsia="tr-TR"/>
              </w:rPr>
              <w:t>fil</w:t>
            </w:r>
            <w:proofErr w:type="gramEnd"/>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15.550.1202</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Lama ve </w:t>
            </w:r>
            <w:proofErr w:type="gramStart"/>
            <w:r w:rsidRPr="003840AF">
              <w:rPr>
                <w:rFonts w:ascii="Calibri" w:hAnsi="Calibri" w:cs="Calibri"/>
                <w:color w:val="000000"/>
                <w:sz w:val="16"/>
                <w:szCs w:val="16"/>
                <w:lang w:eastAsia="tr-TR"/>
              </w:rPr>
              <w:t>profil</w:t>
            </w:r>
            <w:proofErr w:type="gramEnd"/>
            <w:r w:rsidRPr="003840AF">
              <w:rPr>
                <w:rFonts w:ascii="Calibri" w:hAnsi="Calibri" w:cs="Calibri"/>
                <w:color w:val="000000"/>
                <w:sz w:val="16"/>
                <w:szCs w:val="16"/>
                <w:lang w:eastAsia="tr-TR"/>
              </w:rPr>
              <w:t xml:space="preserve"> demirlerden çeşitli demir işleri yapılması ve yerine konulması ( 80 X 80 X 5 mm ve 50 x 80 x 3 mm </w:t>
            </w:r>
            <w:proofErr w:type="spellStart"/>
            <w:r w:rsidRPr="003840AF">
              <w:rPr>
                <w:rFonts w:ascii="Calibri" w:hAnsi="Calibri" w:cs="Calibri"/>
                <w:color w:val="000000"/>
                <w:sz w:val="16"/>
                <w:szCs w:val="16"/>
                <w:lang w:eastAsia="tr-TR"/>
              </w:rPr>
              <w:t>antipaslı</w:t>
            </w:r>
            <w:proofErr w:type="spellEnd"/>
            <w:r w:rsidRPr="003840AF">
              <w:rPr>
                <w:rFonts w:ascii="Calibri" w:hAnsi="Calibri" w:cs="Calibri"/>
                <w:color w:val="000000"/>
                <w:sz w:val="16"/>
                <w:szCs w:val="16"/>
                <w:lang w:eastAsia="tr-TR"/>
              </w:rPr>
              <w:t xml:space="preserve"> )</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sz w:val="16"/>
                <w:szCs w:val="16"/>
                <w:lang w:eastAsia="tr-TR"/>
              </w:rPr>
            </w:pPr>
            <w:proofErr w:type="gramStart"/>
            <w:r w:rsidRPr="003840AF">
              <w:rPr>
                <w:rFonts w:ascii="Calibri" w:hAnsi="Calibri" w:cs="Calibri"/>
                <w:sz w:val="16"/>
                <w:szCs w:val="16"/>
                <w:lang w:eastAsia="tr-TR"/>
              </w:rPr>
              <w:t>kg</w:t>
            </w:r>
            <w:proofErr w:type="gramEnd"/>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10.764,53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684"/>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B81A6C"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Dış</w:t>
            </w:r>
            <w:r w:rsidR="00A14788" w:rsidRPr="003840AF">
              <w:rPr>
                <w:rFonts w:ascii="Calibri" w:hAnsi="Calibri" w:cs="Calibri"/>
                <w:color w:val="000000"/>
                <w:sz w:val="16"/>
                <w:szCs w:val="16"/>
                <w:lang w:eastAsia="tr-TR"/>
              </w:rPr>
              <w:t xml:space="preserve"> kaplama taş duvar</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2</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15.445.1003 </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Her renk, boyut, şekil ve desende fileli (file üzerine dizilmiş) doğal taş mozaikler (derzsiz - patlatma yüzeyli) ile derzsiz duvar ve cephe kaplaması yapılması.</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31,48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501"/>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B81A6C"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Dış</w:t>
            </w:r>
            <w:r w:rsidR="00A14788" w:rsidRPr="003840AF">
              <w:rPr>
                <w:rFonts w:ascii="Calibri" w:hAnsi="Calibri" w:cs="Calibri"/>
                <w:color w:val="000000"/>
                <w:sz w:val="16"/>
                <w:szCs w:val="16"/>
                <w:lang w:eastAsia="tr-TR"/>
              </w:rPr>
              <w:t xml:space="preserve"> kaplama </w:t>
            </w:r>
            <w:proofErr w:type="spellStart"/>
            <w:r w:rsidR="00A14788" w:rsidRPr="003840AF">
              <w:rPr>
                <w:rFonts w:ascii="Calibri" w:hAnsi="Calibri" w:cs="Calibri"/>
                <w:color w:val="000000"/>
                <w:sz w:val="16"/>
                <w:szCs w:val="16"/>
                <w:lang w:eastAsia="tr-TR"/>
              </w:rPr>
              <w:t>kompozit</w:t>
            </w:r>
            <w:proofErr w:type="spellEnd"/>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3</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77.105.1001</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MİNERAL DOLGULU KOMPOZİT ALÜMİNYUM LEVHALAR İLE CEPHE KAPLAMASI YAPILMASI (Isı Yalıtımsız)</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57,40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501"/>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B81A6C"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Nem</w:t>
            </w:r>
            <w:r w:rsidR="00A14788" w:rsidRPr="003840AF">
              <w:rPr>
                <w:rFonts w:ascii="Calibri" w:hAnsi="Calibri" w:cs="Calibri"/>
                <w:color w:val="000000"/>
                <w:sz w:val="16"/>
                <w:szCs w:val="16"/>
                <w:lang w:eastAsia="tr-TR"/>
              </w:rPr>
              <w:t xml:space="preserve"> bariyeri</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4</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15.330.1003</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Eğimli çatılarda, çatı örtüsü altına ve cephelere, Su buharına geçişine açık nem bariyeri örtüsü yapılması.(duvarlar ve tavanlar)</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390,24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624"/>
        </w:trPr>
        <w:tc>
          <w:tcPr>
            <w:tcW w:w="1691" w:type="dxa"/>
            <w:tcBorders>
              <w:top w:val="nil"/>
              <w:left w:val="single" w:sz="8" w:space="0" w:color="auto"/>
              <w:bottom w:val="single" w:sz="4" w:space="0" w:color="auto"/>
              <w:right w:val="double" w:sz="6"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DIŞ duvar FİBERCEMENT</w:t>
            </w:r>
            <w:r w:rsidR="007C4630" w:rsidRPr="003840AF">
              <w:rPr>
                <w:rFonts w:ascii="Calibri" w:hAnsi="Calibri" w:cs="Calibri"/>
                <w:color w:val="000000"/>
                <w:sz w:val="16"/>
                <w:szCs w:val="16"/>
                <w:lang w:eastAsia="tr-TR"/>
              </w:rPr>
              <w:t xml:space="preserve"> </w:t>
            </w:r>
            <w:r w:rsidR="007C4630" w:rsidRPr="003840AF">
              <w:rPr>
                <w:rFonts w:ascii="Calibri" w:hAnsi="Calibri" w:cs="Calibri"/>
                <w:sz w:val="16"/>
                <w:szCs w:val="16"/>
                <w:lang w:eastAsia="tr-TR"/>
              </w:rPr>
              <w:t>(Ahşap görünümlü)</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5</w:t>
            </w:r>
          </w:p>
        </w:tc>
        <w:tc>
          <w:tcPr>
            <w:tcW w:w="103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10.240.8104 malzeme ve işçiliği</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12mm elyaf takviyeli çimentodan yapılmış düz levha ( DIŞ kaplama ) malzeme ve işçiliği (</w:t>
            </w:r>
            <w:proofErr w:type="spellStart"/>
            <w:r w:rsidRPr="003840AF">
              <w:rPr>
                <w:rFonts w:ascii="Calibri" w:hAnsi="Calibri" w:cs="Calibri"/>
                <w:color w:val="000000"/>
                <w:sz w:val="16"/>
                <w:szCs w:val="16"/>
                <w:lang w:eastAsia="tr-TR"/>
              </w:rPr>
              <w:t>fibercement</w:t>
            </w:r>
            <w:proofErr w:type="spellEnd"/>
            <w:r w:rsidRPr="003840AF">
              <w:rPr>
                <w:rFonts w:ascii="Calibri" w:hAnsi="Calibri" w:cs="Calibri"/>
                <w:color w:val="000000"/>
                <w:sz w:val="16"/>
                <w:szCs w:val="16"/>
                <w:lang w:eastAsia="tr-TR"/>
              </w:rPr>
              <w:t>)</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92,30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600"/>
        </w:trPr>
        <w:tc>
          <w:tcPr>
            <w:tcW w:w="1691" w:type="dxa"/>
            <w:tcBorders>
              <w:top w:val="nil"/>
              <w:left w:val="single" w:sz="8" w:space="0" w:color="auto"/>
              <w:bottom w:val="single" w:sz="4" w:space="0" w:color="auto"/>
              <w:right w:val="double" w:sz="6" w:space="0" w:color="auto"/>
            </w:tcBorders>
            <w:shd w:val="clear" w:color="000000" w:fill="FFFFFF"/>
            <w:vAlign w:val="center"/>
            <w:hideMark/>
          </w:tcPr>
          <w:p w:rsidR="00A14788" w:rsidRPr="003840AF" w:rsidRDefault="00B81A6C"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İ</w:t>
            </w:r>
            <w:r w:rsidR="00A14788" w:rsidRPr="003840AF">
              <w:rPr>
                <w:rFonts w:ascii="Calibri" w:hAnsi="Calibri" w:cs="Calibri"/>
                <w:color w:val="000000"/>
                <w:sz w:val="16"/>
                <w:szCs w:val="16"/>
                <w:lang w:eastAsia="tr-TR"/>
              </w:rPr>
              <w:t xml:space="preserve">ç duvar ve ara bölmeler ve tavan </w:t>
            </w:r>
            <w:proofErr w:type="spellStart"/>
            <w:r w:rsidR="00A14788" w:rsidRPr="003840AF">
              <w:rPr>
                <w:rFonts w:ascii="Calibri" w:hAnsi="Calibri" w:cs="Calibri"/>
                <w:color w:val="000000"/>
                <w:sz w:val="16"/>
                <w:szCs w:val="16"/>
                <w:lang w:eastAsia="tr-TR"/>
              </w:rPr>
              <w:t>boardex</w:t>
            </w:r>
            <w:proofErr w:type="spellEnd"/>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6</w:t>
            </w:r>
          </w:p>
        </w:tc>
        <w:tc>
          <w:tcPr>
            <w:tcW w:w="103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10.240.8104 malzeme ve işçiliği</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12mm elyaf takviyeli çimentodan yapılmış düz levha ( iç kaplama ) malzeme ve işçiliği (</w:t>
            </w:r>
            <w:proofErr w:type="spellStart"/>
            <w:r w:rsidRPr="003840AF">
              <w:rPr>
                <w:rFonts w:ascii="Calibri" w:hAnsi="Calibri" w:cs="Calibri"/>
                <w:color w:val="000000"/>
                <w:sz w:val="16"/>
                <w:szCs w:val="16"/>
                <w:lang w:eastAsia="tr-TR"/>
              </w:rPr>
              <w:t>boardex</w:t>
            </w:r>
            <w:proofErr w:type="spellEnd"/>
            <w:r w:rsidRPr="003840AF">
              <w:rPr>
                <w:rFonts w:ascii="Calibri" w:hAnsi="Calibri" w:cs="Calibri"/>
                <w:color w:val="000000"/>
                <w:sz w:val="16"/>
                <w:szCs w:val="16"/>
                <w:lang w:eastAsia="tr-TR"/>
              </w:rPr>
              <w:t>)</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287,41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684"/>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B81A6C"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A</w:t>
            </w:r>
            <w:r w:rsidR="00A14788" w:rsidRPr="003840AF">
              <w:rPr>
                <w:rFonts w:ascii="Calibri" w:hAnsi="Calibri" w:cs="Calibri"/>
                <w:color w:val="000000"/>
                <w:sz w:val="16"/>
                <w:szCs w:val="16"/>
                <w:lang w:eastAsia="tr-TR"/>
              </w:rPr>
              <w:t xml:space="preserve">ltta </w:t>
            </w:r>
            <w:proofErr w:type="spellStart"/>
            <w:r w:rsidR="00A14788" w:rsidRPr="003840AF">
              <w:rPr>
                <w:rFonts w:ascii="Calibri" w:hAnsi="Calibri" w:cs="Calibri"/>
                <w:color w:val="000000"/>
                <w:sz w:val="16"/>
                <w:szCs w:val="16"/>
                <w:lang w:eastAsia="tr-TR"/>
              </w:rPr>
              <w:t>betopan</w:t>
            </w:r>
            <w:proofErr w:type="spellEnd"/>
            <w:r w:rsidR="00A14788" w:rsidRPr="003840AF">
              <w:rPr>
                <w:rFonts w:ascii="Calibri" w:hAnsi="Calibri" w:cs="Calibri"/>
                <w:color w:val="000000"/>
                <w:sz w:val="16"/>
                <w:szCs w:val="16"/>
                <w:lang w:eastAsia="tr-TR"/>
              </w:rPr>
              <w:t xml:space="preserve"> alt-üst</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7</w:t>
            </w:r>
          </w:p>
        </w:tc>
        <w:tc>
          <w:tcPr>
            <w:tcW w:w="103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21.267/1   (10.240.8055 )</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Karkası yapılmış döşeme üstüne16mm </w:t>
            </w:r>
            <w:proofErr w:type="spellStart"/>
            <w:proofErr w:type="gramStart"/>
            <w:r w:rsidRPr="003840AF">
              <w:rPr>
                <w:rFonts w:ascii="Calibri" w:hAnsi="Calibri" w:cs="Calibri"/>
                <w:color w:val="000000"/>
                <w:sz w:val="16"/>
                <w:szCs w:val="16"/>
                <w:lang w:eastAsia="tr-TR"/>
              </w:rPr>
              <w:t>çim.yonga</w:t>
            </w:r>
            <w:proofErr w:type="spellEnd"/>
            <w:proofErr w:type="gramEnd"/>
            <w:r w:rsidRPr="003840AF">
              <w:rPr>
                <w:rFonts w:ascii="Calibri" w:hAnsi="Calibri" w:cs="Calibri"/>
                <w:color w:val="000000"/>
                <w:sz w:val="16"/>
                <w:szCs w:val="16"/>
                <w:lang w:eastAsia="tr-TR"/>
              </w:rPr>
              <w:t xml:space="preserve"> levhayla karkas döşeme kaplaması</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943,68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780"/>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B81A6C"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D</w:t>
            </w:r>
            <w:r w:rsidR="007C4630" w:rsidRPr="003840AF">
              <w:rPr>
                <w:rFonts w:ascii="Calibri" w:hAnsi="Calibri" w:cs="Calibri"/>
                <w:color w:val="000000"/>
                <w:sz w:val="16"/>
                <w:szCs w:val="16"/>
                <w:lang w:eastAsia="tr-TR"/>
              </w:rPr>
              <w:t xml:space="preserve">uvarda 10 cm 150 </w:t>
            </w:r>
            <w:proofErr w:type="spellStart"/>
            <w:r w:rsidR="007C4630" w:rsidRPr="003840AF">
              <w:rPr>
                <w:rFonts w:ascii="Calibri" w:hAnsi="Calibri" w:cs="Calibri"/>
                <w:color w:val="000000"/>
                <w:sz w:val="16"/>
                <w:szCs w:val="16"/>
                <w:lang w:eastAsia="tr-TR"/>
              </w:rPr>
              <w:t>dance</w:t>
            </w:r>
            <w:proofErr w:type="spellEnd"/>
            <w:r w:rsidR="007C4630" w:rsidRPr="003840AF">
              <w:rPr>
                <w:rFonts w:ascii="Calibri" w:hAnsi="Calibri" w:cs="Calibri"/>
                <w:color w:val="000000"/>
                <w:sz w:val="16"/>
                <w:szCs w:val="16"/>
                <w:lang w:eastAsia="tr-TR"/>
              </w:rPr>
              <w:t xml:space="preserve"> </w:t>
            </w:r>
            <w:proofErr w:type="spellStart"/>
            <w:r w:rsidR="007C4630" w:rsidRPr="003840AF">
              <w:rPr>
                <w:rFonts w:ascii="Calibri" w:hAnsi="Calibri" w:cs="Calibri"/>
                <w:color w:val="000000"/>
                <w:sz w:val="16"/>
                <w:szCs w:val="16"/>
                <w:lang w:eastAsia="tr-TR"/>
              </w:rPr>
              <w:t>taşyünü</w:t>
            </w:r>
            <w:proofErr w:type="spellEnd"/>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8</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15.340.1206</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10 cm kalınlıkta </w:t>
            </w:r>
            <w:proofErr w:type="spellStart"/>
            <w:r w:rsidRPr="003840AF">
              <w:rPr>
                <w:rFonts w:ascii="Calibri" w:hAnsi="Calibri" w:cs="Calibri"/>
                <w:color w:val="000000"/>
                <w:sz w:val="16"/>
                <w:szCs w:val="16"/>
                <w:lang w:eastAsia="tr-TR"/>
              </w:rPr>
              <w:t>taşyünü</w:t>
            </w:r>
            <w:proofErr w:type="spellEnd"/>
            <w:r w:rsidRPr="003840AF">
              <w:rPr>
                <w:rFonts w:ascii="Calibri" w:hAnsi="Calibri" w:cs="Calibri"/>
                <w:color w:val="000000"/>
                <w:sz w:val="16"/>
                <w:szCs w:val="16"/>
                <w:lang w:eastAsia="tr-TR"/>
              </w:rPr>
              <w:t xml:space="preserve"> levhalar (</w:t>
            </w:r>
            <w:proofErr w:type="spellStart"/>
            <w:r w:rsidRPr="003840AF">
              <w:rPr>
                <w:rFonts w:ascii="Calibri" w:hAnsi="Calibri" w:cs="Calibri"/>
                <w:color w:val="000000"/>
                <w:sz w:val="16"/>
                <w:szCs w:val="16"/>
                <w:lang w:eastAsia="tr-TR"/>
              </w:rPr>
              <w:t>taşyünü</w:t>
            </w:r>
            <w:proofErr w:type="spellEnd"/>
            <w:r w:rsidRPr="003840AF">
              <w:rPr>
                <w:rFonts w:ascii="Calibri" w:hAnsi="Calibri" w:cs="Calibri"/>
                <w:color w:val="000000"/>
                <w:sz w:val="16"/>
                <w:szCs w:val="16"/>
                <w:lang w:eastAsia="tr-TR"/>
              </w:rPr>
              <w:t xml:space="preserve"> - 150 kg/m3 yoğunlukta-yüklenebilen) ile yatayda (geleneksel gezilebilir teras çatı vb.) ısı yalıtımı yapılması (DUVARDA-DİKEYDE)</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241,34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780"/>
        </w:trPr>
        <w:tc>
          <w:tcPr>
            <w:tcW w:w="1691" w:type="dxa"/>
            <w:tcBorders>
              <w:top w:val="nil"/>
              <w:left w:val="single" w:sz="8" w:space="0" w:color="auto"/>
              <w:bottom w:val="single" w:sz="4" w:space="0" w:color="auto"/>
              <w:right w:val="double" w:sz="6" w:space="0" w:color="auto"/>
            </w:tcBorders>
            <w:shd w:val="clear" w:color="000000" w:fill="FFFFFF"/>
            <w:vAlign w:val="center"/>
            <w:hideMark/>
          </w:tcPr>
          <w:p w:rsidR="00A14788" w:rsidRPr="003840AF" w:rsidRDefault="00B81A6C"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Z</w:t>
            </w:r>
            <w:r w:rsidR="00A14788" w:rsidRPr="003840AF">
              <w:rPr>
                <w:rFonts w:ascii="Calibri" w:hAnsi="Calibri" w:cs="Calibri"/>
                <w:color w:val="000000"/>
                <w:sz w:val="16"/>
                <w:szCs w:val="16"/>
                <w:lang w:eastAsia="tr-TR"/>
              </w:rPr>
              <w:t>eminde ve</w:t>
            </w:r>
            <w:r w:rsidRPr="003840AF">
              <w:rPr>
                <w:rFonts w:ascii="Calibri" w:hAnsi="Calibri" w:cs="Calibri"/>
                <w:color w:val="000000"/>
                <w:sz w:val="16"/>
                <w:szCs w:val="16"/>
                <w:lang w:eastAsia="tr-TR"/>
              </w:rPr>
              <w:t xml:space="preserve"> tavanda 10 cm 150 </w:t>
            </w:r>
            <w:proofErr w:type="spellStart"/>
            <w:r w:rsidRPr="003840AF">
              <w:rPr>
                <w:rFonts w:ascii="Calibri" w:hAnsi="Calibri" w:cs="Calibri"/>
                <w:color w:val="000000"/>
                <w:sz w:val="16"/>
                <w:szCs w:val="16"/>
                <w:lang w:eastAsia="tr-TR"/>
              </w:rPr>
              <w:t>dance</w:t>
            </w:r>
            <w:proofErr w:type="spellEnd"/>
            <w:r w:rsidRPr="003840AF">
              <w:rPr>
                <w:rFonts w:ascii="Calibri" w:hAnsi="Calibri" w:cs="Calibri"/>
                <w:color w:val="000000"/>
                <w:sz w:val="16"/>
                <w:szCs w:val="16"/>
                <w:lang w:eastAsia="tr-TR"/>
              </w:rPr>
              <w:t xml:space="preserve"> </w:t>
            </w:r>
            <w:proofErr w:type="spellStart"/>
            <w:r w:rsidRPr="003840AF">
              <w:rPr>
                <w:rFonts w:ascii="Calibri" w:hAnsi="Calibri" w:cs="Calibri"/>
                <w:color w:val="000000"/>
                <w:sz w:val="16"/>
                <w:szCs w:val="16"/>
                <w:lang w:eastAsia="tr-TR"/>
              </w:rPr>
              <w:t>taşyünü</w:t>
            </w:r>
            <w:proofErr w:type="spellEnd"/>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9</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15.340.1206</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10 cm kalınlıkta </w:t>
            </w:r>
            <w:proofErr w:type="spellStart"/>
            <w:r w:rsidRPr="003840AF">
              <w:rPr>
                <w:rFonts w:ascii="Calibri" w:hAnsi="Calibri" w:cs="Calibri"/>
                <w:color w:val="000000"/>
                <w:sz w:val="16"/>
                <w:szCs w:val="16"/>
                <w:lang w:eastAsia="tr-TR"/>
              </w:rPr>
              <w:t>taşyünü</w:t>
            </w:r>
            <w:proofErr w:type="spellEnd"/>
            <w:r w:rsidRPr="003840AF">
              <w:rPr>
                <w:rFonts w:ascii="Calibri" w:hAnsi="Calibri" w:cs="Calibri"/>
                <w:color w:val="000000"/>
                <w:sz w:val="16"/>
                <w:szCs w:val="16"/>
                <w:lang w:eastAsia="tr-TR"/>
              </w:rPr>
              <w:t xml:space="preserve"> levhalar (</w:t>
            </w:r>
            <w:proofErr w:type="spellStart"/>
            <w:r w:rsidRPr="003840AF">
              <w:rPr>
                <w:rFonts w:ascii="Calibri" w:hAnsi="Calibri" w:cs="Calibri"/>
                <w:color w:val="000000"/>
                <w:sz w:val="16"/>
                <w:szCs w:val="16"/>
                <w:lang w:eastAsia="tr-TR"/>
              </w:rPr>
              <w:t>taşyünü</w:t>
            </w:r>
            <w:proofErr w:type="spellEnd"/>
            <w:r w:rsidRPr="003840AF">
              <w:rPr>
                <w:rFonts w:ascii="Calibri" w:hAnsi="Calibri" w:cs="Calibri"/>
                <w:color w:val="000000"/>
                <w:sz w:val="16"/>
                <w:szCs w:val="16"/>
                <w:lang w:eastAsia="tr-TR"/>
              </w:rPr>
              <w:t xml:space="preserve"> - 150 kg/m3 yoğunlukta-yüklenebilen) ile yatayda (geleneksel gezilebilir teras çatı vb.) ısı yalıtımı yapılması (YATAYDA)</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292,28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780"/>
        </w:trPr>
        <w:tc>
          <w:tcPr>
            <w:tcW w:w="1691" w:type="dxa"/>
            <w:tcBorders>
              <w:top w:val="nil"/>
              <w:left w:val="single" w:sz="8" w:space="0" w:color="auto"/>
              <w:bottom w:val="single" w:sz="4" w:space="0" w:color="auto"/>
              <w:right w:val="double" w:sz="6" w:space="0" w:color="auto"/>
            </w:tcBorders>
            <w:shd w:val="clear" w:color="000000" w:fill="FFFFFF"/>
            <w:vAlign w:val="center"/>
            <w:hideMark/>
          </w:tcPr>
          <w:p w:rsidR="00A14788" w:rsidRPr="003840AF" w:rsidRDefault="00B81A6C"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D</w:t>
            </w:r>
            <w:r w:rsidR="00A14788" w:rsidRPr="003840AF">
              <w:rPr>
                <w:rFonts w:ascii="Calibri" w:hAnsi="Calibri" w:cs="Calibri"/>
                <w:color w:val="000000"/>
                <w:sz w:val="16"/>
                <w:szCs w:val="16"/>
                <w:lang w:eastAsia="tr-TR"/>
              </w:rPr>
              <w:t xml:space="preserve">ış mantolama </w:t>
            </w:r>
            <w:proofErr w:type="spellStart"/>
            <w:r w:rsidR="00A14788" w:rsidRPr="003840AF">
              <w:rPr>
                <w:rFonts w:ascii="Calibri" w:hAnsi="Calibri" w:cs="Calibri"/>
                <w:color w:val="000000"/>
                <w:sz w:val="16"/>
                <w:szCs w:val="16"/>
                <w:lang w:eastAsia="tr-TR"/>
              </w:rPr>
              <w:t>eps</w:t>
            </w:r>
            <w:proofErr w:type="spellEnd"/>
            <w:r w:rsidR="00A14788" w:rsidRPr="003840AF">
              <w:rPr>
                <w:rFonts w:ascii="Calibri" w:hAnsi="Calibri" w:cs="Calibri"/>
                <w:color w:val="000000"/>
                <w:sz w:val="16"/>
                <w:szCs w:val="16"/>
                <w:lang w:eastAsia="tr-TR"/>
              </w:rPr>
              <w:t xml:space="preserve"> 5 cm</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10</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15.335.1003</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5 cm kalınlıkta yüzeyi pürüzlü veya pürüzlü kanallı </w:t>
            </w:r>
            <w:proofErr w:type="spellStart"/>
            <w:r w:rsidRPr="003840AF">
              <w:rPr>
                <w:rFonts w:ascii="Calibri" w:hAnsi="Calibri" w:cs="Calibri"/>
                <w:color w:val="000000"/>
                <w:sz w:val="16"/>
                <w:szCs w:val="16"/>
                <w:lang w:eastAsia="tr-TR"/>
              </w:rPr>
              <w:t>extrüde</w:t>
            </w:r>
            <w:proofErr w:type="spellEnd"/>
            <w:r w:rsidRPr="003840AF">
              <w:rPr>
                <w:rFonts w:ascii="Calibri" w:hAnsi="Calibri" w:cs="Calibri"/>
                <w:color w:val="000000"/>
                <w:sz w:val="16"/>
                <w:szCs w:val="16"/>
                <w:lang w:eastAsia="tr-TR"/>
              </w:rPr>
              <w:t xml:space="preserve"> </w:t>
            </w:r>
            <w:proofErr w:type="spellStart"/>
            <w:r w:rsidRPr="003840AF">
              <w:rPr>
                <w:rFonts w:ascii="Calibri" w:hAnsi="Calibri" w:cs="Calibri"/>
                <w:color w:val="000000"/>
                <w:sz w:val="16"/>
                <w:szCs w:val="16"/>
                <w:lang w:eastAsia="tr-TR"/>
              </w:rPr>
              <w:t>polistren</w:t>
            </w:r>
            <w:proofErr w:type="spellEnd"/>
            <w:r w:rsidRPr="003840AF">
              <w:rPr>
                <w:rFonts w:ascii="Calibri" w:hAnsi="Calibri" w:cs="Calibri"/>
                <w:color w:val="000000"/>
                <w:sz w:val="16"/>
                <w:szCs w:val="16"/>
                <w:lang w:eastAsia="tr-TR"/>
              </w:rPr>
              <w:t xml:space="preserve"> levhalar (</w:t>
            </w:r>
            <w:proofErr w:type="spellStart"/>
            <w:r w:rsidRPr="003840AF">
              <w:rPr>
                <w:rFonts w:ascii="Calibri" w:hAnsi="Calibri" w:cs="Calibri"/>
                <w:color w:val="000000"/>
                <w:sz w:val="16"/>
                <w:szCs w:val="16"/>
                <w:lang w:eastAsia="tr-TR"/>
              </w:rPr>
              <w:t>eps</w:t>
            </w:r>
            <w:proofErr w:type="spellEnd"/>
            <w:r w:rsidRPr="003840AF">
              <w:rPr>
                <w:rFonts w:ascii="Calibri" w:hAnsi="Calibri" w:cs="Calibri"/>
                <w:color w:val="000000"/>
                <w:sz w:val="16"/>
                <w:szCs w:val="16"/>
                <w:lang w:eastAsia="tr-TR"/>
              </w:rPr>
              <w:t xml:space="preserve"> - 200 </w:t>
            </w:r>
            <w:proofErr w:type="spellStart"/>
            <w:r w:rsidRPr="003840AF">
              <w:rPr>
                <w:rFonts w:ascii="Calibri" w:hAnsi="Calibri" w:cs="Calibri"/>
                <w:color w:val="000000"/>
                <w:sz w:val="16"/>
                <w:szCs w:val="16"/>
                <w:lang w:eastAsia="tr-TR"/>
              </w:rPr>
              <w:t>kpa</w:t>
            </w:r>
            <w:proofErr w:type="spellEnd"/>
            <w:r w:rsidRPr="003840AF">
              <w:rPr>
                <w:rFonts w:ascii="Calibri" w:hAnsi="Calibri" w:cs="Calibri"/>
                <w:color w:val="000000"/>
                <w:sz w:val="16"/>
                <w:szCs w:val="16"/>
                <w:lang w:eastAsia="tr-TR"/>
              </w:rPr>
              <w:t xml:space="preserve"> basınç dayanımlı) ile dış duvarlarda dıştan ısı yalıtımı ve üzerine ısı yalıtım sıvası yapılması (mantolama)</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123,78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768"/>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B81A6C"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Ç</w:t>
            </w:r>
            <w:r w:rsidR="00A14788" w:rsidRPr="003840AF">
              <w:rPr>
                <w:rFonts w:ascii="Calibri" w:hAnsi="Calibri" w:cs="Calibri"/>
                <w:color w:val="000000"/>
                <w:sz w:val="16"/>
                <w:szCs w:val="16"/>
                <w:lang w:eastAsia="tr-TR"/>
              </w:rPr>
              <w:t>atı kiremit</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11</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15.305.1001</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Üst ve alt kiremit (alaturka) ile çatı örtüsü yapılması (Sızdırmazlık Sınıfı: Grup 1) (150 donma-çözülme çevrimine dayanıklı) (3 Latalı sistem)</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471,84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501"/>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B81A6C" w:rsidP="00A14788">
            <w:pPr>
              <w:jc w:val="left"/>
              <w:rPr>
                <w:rFonts w:ascii="Calibri" w:hAnsi="Calibri" w:cs="Calibri"/>
                <w:color w:val="000000"/>
                <w:sz w:val="16"/>
                <w:szCs w:val="16"/>
                <w:lang w:eastAsia="tr-TR"/>
              </w:rPr>
            </w:pPr>
            <w:proofErr w:type="spellStart"/>
            <w:r w:rsidRPr="003840AF">
              <w:rPr>
                <w:rFonts w:ascii="Calibri" w:hAnsi="Calibri" w:cs="Calibri"/>
                <w:color w:val="000000"/>
                <w:sz w:val="16"/>
                <w:szCs w:val="16"/>
                <w:lang w:eastAsia="tr-TR"/>
              </w:rPr>
              <w:t>O</w:t>
            </w:r>
            <w:r w:rsidR="00A14788" w:rsidRPr="003840AF">
              <w:rPr>
                <w:rFonts w:ascii="Calibri" w:hAnsi="Calibri" w:cs="Calibri"/>
                <w:color w:val="000000"/>
                <w:sz w:val="16"/>
                <w:szCs w:val="16"/>
                <w:lang w:eastAsia="tr-TR"/>
              </w:rPr>
              <w:t>sb</w:t>
            </w:r>
            <w:proofErr w:type="spellEnd"/>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12</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15.300.1006</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B81A6C"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M</w:t>
            </w:r>
            <w:r w:rsidR="00A14788" w:rsidRPr="003840AF">
              <w:rPr>
                <w:rFonts w:ascii="Calibri" w:hAnsi="Calibri" w:cs="Calibri"/>
                <w:color w:val="000000"/>
                <w:sz w:val="16"/>
                <w:szCs w:val="16"/>
                <w:lang w:eastAsia="tr-TR"/>
              </w:rPr>
              <w:t xml:space="preserve">evcut mertekler Çatı üzerine </w:t>
            </w:r>
            <w:proofErr w:type="spellStart"/>
            <w:r w:rsidR="00A14788" w:rsidRPr="003840AF">
              <w:rPr>
                <w:rFonts w:ascii="Calibri" w:hAnsi="Calibri" w:cs="Calibri"/>
                <w:color w:val="000000"/>
                <w:sz w:val="16"/>
                <w:szCs w:val="16"/>
                <w:lang w:eastAsia="tr-TR"/>
              </w:rPr>
              <w:t>osb</w:t>
            </w:r>
            <w:proofErr w:type="spellEnd"/>
            <w:r w:rsidR="00A14788" w:rsidRPr="003840AF">
              <w:rPr>
                <w:rFonts w:ascii="Calibri" w:hAnsi="Calibri" w:cs="Calibri"/>
                <w:color w:val="000000"/>
                <w:sz w:val="16"/>
                <w:szCs w:val="16"/>
                <w:lang w:eastAsia="tr-TR"/>
              </w:rPr>
              <w:t>/3 kaplama yapılması (18 mm.)</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943,68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732"/>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B81A6C"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Ç</w:t>
            </w:r>
            <w:r w:rsidR="00A14788" w:rsidRPr="003840AF">
              <w:rPr>
                <w:rFonts w:ascii="Calibri" w:hAnsi="Calibri" w:cs="Calibri"/>
                <w:color w:val="000000"/>
                <w:sz w:val="16"/>
                <w:szCs w:val="16"/>
                <w:lang w:eastAsia="tr-TR"/>
              </w:rPr>
              <w:t xml:space="preserve">atı ısı </w:t>
            </w:r>
            <w:proofErr w:type="gramStart"/>
            <w:r w:rsidR="00A14788" w:rsidRPr="003840AF">
              <w:rPr>
                <w:rFonts w:ascii="Calibri" w:hAnsi="Calibri" w:cs="Calibri"/>
                <w:color w:val="000000"/>
                <w:sz w:val="16"/>
                <w:szCs w:val="16"/>
                <w:lang w:eastAsia="tr-TR"/>
              </w:rPr>
              <w:t>izolasyonu</w:t>
            </w:r>
            <w:proofErr w:type="gramEnd"/>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13</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15.340.1204</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6 cm kalınlıkta </w:t>
            </w:r>
            <w:proofErr w:type="spellStart"/>
            <w:r w:rsidRPr="003840AF">
              <w:rPr>
                <w:rFonts w:ascii="Calibri" w:hAnsi="Calibri" w:cs="Calibri"/>
                <w:color w:val="000000"/>
                <w:sz w:val="16"/>
                <w:szCs w:val="16"/>
                <w:lang w:eastAsia="tr-TR"/>
              </w:rPr>
              <w:t>taşyünü</w:t>
            </w:r>
            <w:proofErr w:type="spellEnd"/>
            <w:r w:rsidRPr="003840AF">
              <w:rPr>
                <w:rFonts w:ascii="Calibri" w:hAnsi="Calibri" w:cs="Calibri"/>
                <w:color w:val="000000"/>
                <w:sz w:val="16"/>
                <w:szCs w:val="16"/>
                <w:lang w:eastAsia="tr-TR"/>
              </w:rPr>
              <w:t xml:space="preserve"> levhalar (</w:t>
            </w:r>
            <w:proofErr w:type="spellStart"/>
            <w:r w:rsidRPr="003840AF">
              <w:rPr>
                <w:rFonts w:ascii="Calibri" w:hAnsi="Calibri" w:cs="Calibri"/>
                <w:color w:val="000000"/>
                <w:sz w:val="16"/>
                <w:szCs w:val="16"/>
                <w:lang w:eastAsia="tr-TR"/>
              </w:rPr>
              <w:t>taşyünü</w:t>
            </w:r>
            <w:proofErr w:type="spellEnd"/>
            <w:r w:rsidRPr="003840AF">
              <w:rPr>
                <w:rFonts w:ascii="Calibri" w:hAnsi="Calibri" w:cs="Calibri"/>
                <w:color w:val="000000"/>
                <w:sz w:val="16"/>
                <w:szCs w:val="16"/>
                <w:lang w:eastAsia="tr-TR"/>
              </w:rPr>
              <w:t xml:space="preserve"> - 150 kg/m3 yoğunlukta-yüklenebilen) ile yatayda (geleneksel gezilebilir teras çatı vb.) ısı yalıtımı yapılması</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471,84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501"/>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B81A6C"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Y</w:t>
            </w:r>
            <w:r w:rsidR="00A14788" w:rsidRPr="003840AF">
              <w:rPr>
                <w:rFonts w:ascii="Calibri" w:hAnsi="Calibri" w:cs="Calibri"/>
                <w:color w:val="000000"/>
                <w:sz w:val="16"/>
                <w:szCs w:val="16"/>
                <w:lang w:eastAsia="tr-TR"/>
              </w:rPr>
              <w:t>ağmur olukları</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14</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15.310.1103</w:t>
            </w:r>
          </w:p>
        </w:tc>
        <w:tc>
          <w:tcPr>
            <w:tcW w:w="420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12 </w:t>
            </w:r>
            <w:proofErr w:type="spellStart"/>
            <w:r w:rsidRPr="003840AF">
              <w:rPr>
                <w:rFonts w:ascii="Calibri" w:hAnsi="Calibri" w:cs="Calibri"/>
                <w:color w:val="000000"/>
                <w:sz w:val="16"/>
                <w:szCs w:val="16"/>
                <w:lang w:eastAsia="tr-TR"/>
              </w:rPr>
              <w:t>nolu</w:t>
            </w:r>
            <w:proofErr w:type="spellEnd"/>
            <w:r w:rsidRPr="003840AF">
              <w:rPr>
                <w:rFonts w:ascii="Calibri" w:hAnsi="Calibri" w:cs="Calibri"/>
                <w:color w:val="000000"/>
                <w:sz w:val="16"/>
                <w:szCs w:val="16"/>
                <w:lang w:eastAsia="tr-TR"/>
              </w:rPr>
              <w:t xml:space="preserve"> çinkodan yağmur oluğu yapılması</w:t>
            </w:r>
            <w:r w:rsidR="009848DD" w:rsidRPr="003840AF">
              <w:rPr>
                <w:rFonts w:ascii="Calibri" w:hAnsi="Calibri" w:cs="Calibri"/>
                <w:color w:val="000000"/>
                <w:sz w:val="16"/>
                <w:szCs w:val="16"/>
                <w:lang w:eastAsia="tr-TR"/>
              </w:rPr>
              <w:t xml:space="preserve"> </w:t>
            </w:r>
            <w:r w:rsidR="009848DD" w:rsidRPr="003840AF">
              <w:rPr>
                <w:rFonts w:ascii="Calibri" w:hAnsi="Calibri" w:cs="Calibri"/>
                <w:sz w:val="16"/>
                <w:szCs w:val="16"/>
                <w:lang w:eastAsia="tr-TR"/>
              </w:rPr>
              <w:t>(yaprak dolmasını engelleyen fileli)</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metre</w:t>
            </w:r>
            <w:proofErr w:type="gramEnd"/>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84,00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501"/>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B81A6C"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Y</w:t>
            </w:r>
            <w:r w:rsidR="00A14788" w:rsidRPr="003840AF">
              <w:rPr>
                <w:rFonts w:ascii="Calibri" w:hAnsi="Calibri" w:cs="Calibri"/>
                <w:color w:val="000000"/>
                <w:sz w:val="16"/>
                <w:szCs w:val="16"/>
                <w:lang w:eastAsia="tr-TR"/>
              </w:rPr>
              <w:t xml:space="preserve">ağmur iniş </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15.310.1003</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12.nolu çinkodan ø 100 mm düşey </w:t>
            </w:r>
            <w:proofErr w:type="spellStart"/>
            <w:r w:rsidRPr="003840AF">
              <w:rPr>
                <w:rFonts w:ascii="Calibri" w:hAnsi="Calibri" w:cs="Calibri"/>
                <w:color w:val="000000"/>
                <w:sz w:val="16"/>
                <w:szCs w:val="16"/>
                <w:lang w:eastAsia="tr-TR"/>
              </w:rPr>
              <w:t>yağmurborusu</w:t>
            </w:r>
            <w:proofErr w:type="spellEnd"/>
            <w:r w:rsidRPr="003840AF">
              <w:rPr>
                <w:rFonts w:ascii="Calibri" w:hAnsi="Calibri" w:cs="Calibri"/>
                <w:color w:val="000000"/>
                <w:sz w:val="16"/>
                <w:szCs w:val="16"/>
                <w:lang w:eastAsia="tr-TR"/>
              </w:rPr>
              <w:t xml:space="preserve"> yapma</w:t>
            </w:r>
            <w:r w:rsidR="00FD7728" w:rsidRPr="003840AF">
              <w:rPr>
                <w:rFonts w:ascii="Calibri" w:hAnsi="Calibri" w:cs="Calibri"/>
                <w:color w:val="000000"/>
                <w:sz w:val="16"/>
                <w:szCs w:val="16"/>
                <w:lang w:eastAsia="tr-TR"/>
              </w:rPr>
              <w:t xml:space="preserve"> </w:t>
            </w:r>
            <w:r w:rsidR="00FD7728" w:rsidRPr="003840AF">
              <w:rPr>
                <w:rFonts w:ascii="Calibri" w:hAnsi="Calibri" w:cs="Calibri"/>
                <w:sz w:val="16"/>
                <w:szCs w:val="16"/>
                <w:lang w:eastAsia="tr-TR"/>
              </w:rPr>
              <w:t xml:space="preserve">(yaprak </w:t>
            </w:r>
            <w:proofErr w:type="spellStart"/>
            <w:r w:rsidR="00FD7728" w:rsidRPr="003840AF">
              <w:rPr>
                <w:rFonts w:ascii="Calibri" w:hAnsi="Calibri" w:cs="Calibri"/>
                <w:sz w:val="16"/>
                <w:szCs w:val="16"/>
                <w:lang w:eastAsia="tr-TR"/>
              </w:rPr>
              <w:t>tutuculu</w:t>
            </w:r>
            <w:proofErr w:type="spellEnd"/>
            <w:r w:rsidR="00FD7728" w:rsidRPr="003840AF">
              <w:rPr>
                <w:rFonts w:ascii="Calibri" w:hAnsi="Calibri" w:cs="Calibri"/>
                <w:sz w:val="16"/>
                <w:szCs w:val="16"/>
                <w:lang w:eastAsia="tr-TR"/>
              </w:rPr>
              <w:t>)</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metre</w:t>
            </w:r>
            <w:proofErr w:type="gramEnd"/>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38,50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501"/>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B81A6C"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İ</w:t>
            </w:r>
            <w:r w:rsidR="00A14788" w:rsidRPr="003840AF">
              <w:rPr>
                <w:rFonts w:ascii="Calibri" w:hAnsi="Calibri" w:cs="Calibri"/>
                <w:color w:val="000000"/>
                <w:sz w:val="16"/>
                <w:szCs w:val="16"/>
                <w:lang w:eastAsia="tr-TR"/>
              </w:rPr>
              <w:t>ç duvar saten alçı</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16</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15.280.1006</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Çıplak beton, ince sıva, alçı sıvalı vb. yüzeylere saten alçı kaplama yapılması</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212,13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501"/>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B81A6C"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İ</w:t>
            </w:r>
            <w:r w:rsidR="00A14788" w:rsidRPr="003840AF">
              <w:rPr>
                <w:rFonts w:ascii="Calibri" w:hAnsi="Calibri" w:cs="Calibri"/>
                <w:color w:val="000000"/>
                <w:sz w:val="16"/>
                <w:szCs w:val="16"/>
                <w:lang w:eastAsia="tr-TR"/>
              </w:rPr>
              <w:t>ç duvar boya</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17</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15.540.1216</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Saten alçılı ve </w:t>
            </w:r>
            <w:proofErr w:type="spellStart"/>
            <w:r w:rsidRPr="003840AF">
              <w:rPr>
                <w:rFonts w:ascii="Calibri" w:hAnsi="Calibri" w:cs="Calibri"/>
                <w:color w:val="000000"/>
                <w:sz w:val="16"/>
                <w:szCs w:val="16"/>
                <w:lang w:eastAsia="tr-TR"/>
              </w:rPr>
              <w:t>alçıpanel</w:t>
            </w:r>
            <w:proofErr w:type="spellEnd"/>
            <w:r w:rsidRPr="003840AF">
              <w:rPr>
                <w:rFonts w:ascii="Calibri" w:hAnsi="Calibri" w:cs="Calibri"/>
                <w:color w:val="000000"/>
                <w:sz w:val="16"/>
                <w:szCs w:val="16"/>
                <w:lang w:eastAsia="tr-TR"/>
              </w:rPr>
              <w:t xml:space="preserve"> yüzeylere astar uygulanarak iki kat su </w:t>
            </w:r>
            <w:proofErr w:type="gramStart"/>
            <w:r w:rsidRPr="003840AF">
              <w:rPr>
                <w:rFonts w:ascii="Calibri" w:hAnsi="Calibri" w:cs="Calibri"/>
                <w:color w:val="000000"/>
                <w:sz w:val="16"/>
                <w:szCs w:val="16"/>
                <w:lang w:eastAsia="tr-TR"/>
              </w:rPr>
              <w:t>bazlı</w:t>
            </w:r>
            <w:proofErr w:type="gramEnd"/>
            <w:r w:rsidRPr="003840AF">
              <w:rPr>
                <w:rFonts w:ascii="Calibri" w:hAnsi="Calibri" w:cs="Calibri"/>
                <w:color w:val="000000"/>
                <w:sz w:val="16"/>
                <w:szCs w:val="16"/>
                <w:lang w:eastAsia="tr-TR"/>
              </w:rPr>
              <w:t xml:space="preserve"> mat boya yapılması (iç cephe)</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212,13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660"/>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B81A6C"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lastRenderedPageBreak/>
              <w:t>Z</w:t>
            </w:r>
            <w:r w:rsidR="00A14788" w:rsidRPr="003840AF">
              <w:rPr>
                <w:rFonts w:ascii="Calibri" w:hAnsi="Calibri" w:cs="Calibri"/>
                <w:color w:val="000000"/>
                <w:sz w:val="16"/>
                <w:szCs w:val="16"/>
                <w:lang w:eastAsia="tr-TR"/>
              </w:rPr>
              <w:t>emin seramik</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18</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15.390.1008</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60 x 60 cm anma ebatlarında, </w:t>
            </w:r>
            <w:proofErr w:type="spellStart"/>
            <w:r w:rsidRPr="003840AF">
              <w:rPr>
                <w:rFonts w:ascii="Calibri" w:hAnsi="Calibri" w:cs="Calibri"/>
                <w:color w:val="000000"/>
                <w:sz w:val="16"/>
                <w:szCs w:val="16"/>
                <w:lang w:eastAsia="tr-TR"/>
              </w:rPr>
              <w:t>rektifiyeli</w:t>
            </w:r>
            <w:proofErr w:type="spellEnd"/>
            <w:r w:rsidRPr="003840AF">
              <w:rPr>
                <w:rFonts w:ascii="Calibri" w:hAnsi="Calibri" w:cs="Calibri"/>
                <w:color w:val="000000"/>
                <w:sz w:val="16"/>
                <w:szCs w:val="16"/>
                <w:lang w:eastAsia="tr-TR"/>
              </w:rPr>
              <w:t xml:space="preserve">, her türlü renk, desen ve yüzey özelliğinde, </w:t>
            </w:r>
            <w:proofErr w:type="spellStart"/>
            <w:r w:rsidRPr="003840AF">
              <w:rPr>
                <w:rFonts w:ascii="Calibri" w:hAnsi="Calibri" w:cs="Calibri"/>
                <w:color w:val="000000"/>
                <w:sz w:val="16"/>
                <w:szCs w:val="16"/>
                <w:lang w:eastAsia="tr-TR"/>
              </w:rPr>
              <w:t>ı.kalite</w:t>
            </w:r>
            <w:proofErr w:type="spellEnd"/>
            <w:r w:rsidRPr="003840AF">
              <w:rPr>
                <w:rFonts w:ascii="Calibri" w:hAnsi="Calibri" w:cs="Calibri"/>
                <w:color w:val="000000"/>
                <w:sz w:val="16"/>
                <w:szCs w:val="16"/>
                <w:lang w:eastAsia="tr-TR"/>
              </w:rPr>
              <w:t>, mat, sırsız porselen karo ile 3 mm derz aralıklı döşeme kaplaması yapılması (karo yapıştırıcısı ile)</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151,78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660"/>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9F3833"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S</w:t>
            </w:r>
            <w:r w:rsidR="00A14788" w:rsidRPr="003840AF">
              <w:rPr>
                <w:rFonts w:ascii="Calibri" w:hAnsi="Calibri" w:cs="Calibri"/>
                <w:color w:val="000000"/>
                <w:sz w:val="16"/>
                <w:szCs w:val="16"/>
                <w:lang w:eastAsia="tr-TR"/>
              </w:rPr>
              <w:t>eramik süpürgelik</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19</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15.390.1008</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60 x 60 cm anma ebatlarında, </w:t>
            </w:r>
            <w:proofErr w:type="spellStart"/>
            <w:r w:rsidRPr="003840AF">
              <w:rPr>
                <w:rFonts w:ascii="Calibri" w:hAnsi="Calibri" w:cs="Calibri"/>
                <w:color w:val="000000"/>
                <w:sz w:val="16"/>
                <w:szCs w:val="16"/>
                <w:lang w:eastAsia="tr-TR"/>
              </w:rPr>
              <w:t>rektifiyeli</w:t>
            </w:r>
            <w:proofErr w:type="spellEnd"/>
            <w:r w:rsidRPr="003840AF">
              <w:rPr>
                <w:rFonts w:ascii="Calibri" w:hAnsi="Calibri" w:cs="Calibri"/>
                <w:color w:val="000000"/>
                <w:sz w:val="16"/>
                <w:szCs w:val="16"/>
                <w:lang w:eastAsia="tr-TR"/>
              </w:rPr>
              <w:t xml:space="preserve">, her türlü renk, desen ve yüzey özelliğinde, </w:t>
            </w:r>
            <w:proofErr w:type="spellStart"/>
            <w:r w:rsidRPr="003840AF">
              <w:rPr>
                <w:rFonts w:ascii="Calibri" w:hAnsi="Calibri" w:cs="Calibri"/>
                <w:color w:val="000000"/>
                <w:sz w:val="16"/>
                <w:szCs w:val="16"/>
                <w:lang w:eastAsia="tr-TR"/>
              </w:rPr>
              <w:t>ı.kalite</w:t>
            </w:r>
            <w:proofErr w:type="spellEnd"/>
            <w:r w:rsidRPr="003840AF">
              <w:rPr>
                <w:rFonts w:ascii="Calibri" w:hAnsi="Calibri" w:cs="Calibri"/>
                <w:color w:val="000000"/>
                <w:sz w:val="16"/>
                <w:szCs w:val="16"/>
                <w:lang w:eastAsia="tr-TR"/>
              </w:rPr>
              <w:t>, mat, sırsız porselen karo ile 3 mm derz aralıklı döşeme kaplaması yapılması (karo yapıştırıcısı ile)</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11,12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660"/>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9F3833"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D</w:t>
            </w:r>
            <w:r w:rsidR="00A14788" w:rsidRPr="003840AF">
              <w:rPr>
                <w:rFonts w:ascii="Calibri" w:hAnsi="Calibri" w:cs="Calibri"/>
                <w:color w:val="000000"/>
                <w:sz w:val="16"/>
                <w:szCs w:val="16"/>
                <w:lang w:eastAsia="tr-TR"/>
              </w:rPr>
              <w:t>uvar seramik</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20</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15.380.1056</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(20 x 60 cm) veya (30 x 60 cm) veya (33 x 60 cm) anma ebatlarında, her türlü desen ve yüzey özelliğinde, </w:t>
            </w:r>
            <w:proofErr w:type="spellStart"/>
            <w:r w:rsidRPr="003840AF">
              <w:rPr>
                <w:rFonts w:ascii="Calibri" w:hAnsi="Calibri" w:cs="Calibri"/>
                <w:color w:val="000000"/>
                <w:sz w:val="16"/>
                <w:szCs w:val="16"/>
                <w:lang w:eastAsia="tr-TR"/>
              </w:rPr>
              <w:t>ı.kalite</w:t>
            </w:r>
            <w:proofErr w:type="spellEnd"/>
            <w:r w:rsidRPr="003840AF">
              <w:rPr>
                <w:rFonts w:ascii="Calibri" w:hAnsi="Calibri" w:cs="Calibri"/>
                <w:color w:val="000000"/>
                <w:sz w:val="16"/>
                <w:szCs w:val="16"/>
                <w:lang w:eastAsia="tr-TR"/>
              </w:rPr>
              <w:t>, renkli seramik duvar karoları ile 3 mm derz aralıklı duvar kaplaması yapılması (karo yapıştırıcısı ile)</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181,40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660"/>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9F3833" w:rsidP="00A14788">
            <w:pPr>
              <w:jc w:val="left"/>
              <w:rPr>
                <w:rFonts w:ascii="Calibri" w:hAnsi="Calibri" w:cs="Calibri"/>
                <w:color w:val="000000"/>
                <w:sz w:val="16"/>
                <w:szCs w:val="16"/>
                <w:lang w:eastAsia="tr-TR"/>
              </w:rPr>
            </w:pPr>
            <w:proofErr w:type="spellStart"/>
            <w:r w:rsidRPr="003840AF">
              <w:rPr>
                <w:rFonts w:ascii="Calibri" w:hAnsi="Calibri" w:cs="Calibri"/>
                <w:color w:val="000000"/>
                <w:sz w:val="16"/>
                <w:szCs w:val="16"/>
                <w:lang w:eastAsia="tr-TR"/>
              </w:rPr>
              <w:t>W</w:t>
            </w:r>
            <w:r w:rsidR="00A14788" w:rsidRPr="003840AF">
              <w:rPr>
                <w:rFonts w:ascii="Calibri" w:hAnsi="Calibri" w:cs="Calibri"/>
                <w:color w:val="000000"/>
                <w:sz w:val="16"/>
                <w:szCs w:val="16"/>
                <w:lang w:eastAsia="tr-TR"/>
              </w:rPr>
              <w:t>c</w:t>
            </w:r>
            <w:proofErr w:type="spellEnd"/>
            <w:r w:rsidR="00A14788" w:rsidRPr="003840AF">
              <w:rPr>
                <w:rFonts w:ascii="Calibri" w:hAnsi="Calibri" w:cs="Calibri"/>
                <w:color w:val="000000"/>
                <w:sz w:val="16"/>
                <w:szCs w:val="16"/>
                <w:lang w:eastAsia="tr-TR"/>
              </w:rPr>
              <w:t xml:space="preserve"> </w:t>
            </w:r>
            <w:proofErr w:type="gramStart"/>
            <w:r w:rsidR="00A14788" w:rsidRPr="003840AF">
              <w:rPr>
                <w:rFonts w:ascii="Calibri" w:hAnsi="Calibri" w:cs="Calibri"/>
                <w:color w:val="000000"/>
                <w:sz w:val="16"/>
                <w:szCs w:val="16"/>
                <w:lang w:eastAsia="tr-TR"/>
              </w:rPr>
              <w:t>metal  asma</w:t>
            </w:r>
            <w:proofErr w:type="gramEnd"/>
            <w:r w:rsidR="00A14788" w:rsidRPr="003840AF">
              <w:rPr>
                <w:rFonts w:ascii="Calibri" w:hAnsi="Calibri" w:cs="Calibri"/>
                <w:color w:val="000000"/>
                <w:sz w:val="16"/>
                <w:szCs w:val="16"/>
                <w:lang w:eastAsia="tr-TR"/>
              </w:rPr>
              <w:t xml:space="preserve"> tavan </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21</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15.535.1002</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60*60 cm ebadında 0.70 mm kalınlığında min.20 mikron elektrostatik toz boyalı (polyester esaslı) delikli alüminyum </w:t>
            </w:r>
            <w:r w:rsidR="007E3FCB" w:rsidRPr="003840AF">
              <w:rPr>
                <w:rFonts w:ascii="Calibri" w:hAnsi="Calibri" w:cs="Calibri"/>
                <w:color w:val="000000"/>
                <w:sz w:val="16"/>
                <w:szCs w:val="16"/>
                <w:lang w:eastAsia="tr-TR"/>
              </w:rPr>
              <w:t>plakadan (en az</w:t>
            </w:r>
            <w:r w:rsidRPr="003840AF">
              <w:rPr>
                <w:rFonts w:ascii="Calibri" w:hAnsi="Calibri" w:cs="Calibri"/>
                <w:color w:val="000000"/>
                <w:sz w:val="16"/>
                <w:szCs w:val="16"/>
                <w:lang w:eastAsia="tr-TR"/>
              </w:rPr>
              <w:t xml:space="preserve"> 3000 serisi) oturmalı sistem asma tavan yapılması (metal asma tavan)</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62,81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501"/>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9F3833" w:rsidP="00A14788">
            <w:pPr>
              <w:jc w:val="left"/>
              <w:rPr>
                <w:rFonts w:ascii="Calibri" w:hAnsi="Calibri" w:cs="Calibri"/>
                <w:color w:val="000000"/>
                <w:sz w:val="16"/>
                <w:szCs w:val="16"/>
                <w:lang w:eastAsia="tr-TR"/>
              </w:rPr>
            </w:pPr>
            <w:proofErr w:type="spellStart"/>
            <w:r w:rsidRPr="003840AF">
              <w:rPr>
                <w:rFonts w:ascii="Calibri" w:hAnsi="Calibri" w:cs="Calibri"/>
                <w:color w:val="000000"/>
                <w:sz w:val="16"/>
                <w:szCs w:val="16"/>
                <w:lang w:eastAsia="tr-TR"/>
              </w:rPr>
              <w:t>C</w:t>
            </w:r>
            <w:r w:rsidR="00A14788" w:rsidRPr="003840AF">
              <w:rPr>
                <w:rFonts w:ascii="Calibri" w:hAnsi="Calibri" w:cs="Calibri"/>
                <w:color w:val="000000"/>
                <w:sz w:val="16"/>
                <w:szCs w:val="16"/>
                <w:lang w:eastAsia="tr-TR"/>
              </w:rPr>
              <w:t>ubicle</w:t>
            </w:r>
            <w:proofErr w:type="spellEnd"/>
            <w:r w:rsidR="00A14788" w:rsidRPr="003840AF">
              <w:rPr>
                <w:rFonts w:ascii="Calibri" w:hAnsi="Calibri" w:cs="Calibri"/>
                <w:color w:val="000000"/>
                <w:sz w:val="16"/>
                <w:szCs w:val="16"/>
                <w:lang w:eastAsia="tr-TR"/>
              </w:rPr>
              <w:t xml:space="preserve"> </w:t>
            </w:r>
            <w:proofErr w:type="spellStart"/>
            <w:r w:rsidR="00A14788" w:rsidRPr="003840AF">
              <w:rPr>
                <w:rFonts w:ascii="Calibri" w:hAnsi="Calibri" w:cs="Calibri"/>
                <w:color w:val="000000"/>
                <w:sz w:val="16"/>
                <w:szCs w:val="16"/>
                <w:lang w:eastAsia="tr-TR"/>
              </w:rPr>
              <w:t>wc</w:t>
            </w:r>
            <w:proofErr w:type="spellEnd"/>
            <w:r w:rsidR="00A14788" w:rsidRPr="003840AF">
              <w:rPr>
                <w:rFonts w:ascii="Calibri" w:hAnsi="Calibri" w:cs="Calibri"/>
                <w:color w:val="000000"/>
                <w:sz w:val="16"/>
                <w:szCs w:val="16"/>
                <w:lang w:eastAsia="tr-TR"/>
              </w:rPr>
              <w:t xml:space="preserve"> ara bölmeler</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22</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77.130.1018 </w:t>
            </w:r>
          </w:p>
        </w:tc>
        <w:tc>
          <w:tcPr>
            <w:tcW w:w="420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12 MM COMPACT LAMİNANAT BÖLME PANOSU VE KAPI YAPILMASI</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87,30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384"/>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9F3833"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A</w:t>
            </w:r>
            <w:r w:rsidR="00A14788" w:rsidRPr="003840AF">
              <w:rPr>
                <w:rFonts w:ascii="Calibri" w:hAnsi="Calibri" w:cs="Calibri"/>
                <w:color w:val="000000"/>
                <w:sz w:val="16"/>
                <w:szCs w:val="16"/>
                <w:lang w:eastAsia="tr-TR"/>
              </w:rPr>
              <w:t xml:space="preserve">krilik </w:t>
            </w:r>
            <w:proofErr w:type="spellStart"/>
            <w:r w:rsidR="00A14788" w:rsidRPr="003840AF">
              <w:rPr>
                <w:rFonts w:ascii="Calibri" w:hAnsi="Calibri" w:cs="Calibri"/>
                <w:color w:val="000000"/>
                <w:sz w:val="16"/>
                <w:szCs w:val="16"/>
                <w:lang w:eastAsia="tr-TR"/>
              </w:rPr>
              <w:t>wc</w:t>
            </w:r>
            <w:proofErr w:type="spellEnd"/>
            <w:r w:rsidR="00A14788" w:rsidRPr="003840AF">
              <w:rPr>
                <w:rFonts w:ascii="Calibri" w:hAnsi="Calibri" w:cs="Calibri"/>
                <w:color w:val="000000"/>
                <w:sz w:val="16"/>
                <w:szCs w:val="16"/>
                <w:lang w:eastAsia="tr-TR"/>
              </w:rPr>
              <w:t xml:space="preserve"> </w:t>
            </w:r>
            <w:proofErr w:type="gramStart"/>
            <w:r w:rsidR="00A14788" w:rsidRPr="003840AF">
              <w:rPr>
                <w:rFonts w:ascii="Calibri" w:hAnsi="Calibri" w:cs="Calibri"/>
                <w:color w:val="000000"/>
                <w:sz w:val="16"/>
                <w:szCs w:val="16"/>
                <w:lang w:eastAsia="tr-TR"/>
              </w:rPr>
              <w:t>tezgahları</w:t>
            </w:r>
            <w:proofErr w:type="gramEnd"/>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23</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77.190.1095</w:t>
            </w:r>
          </w:p>
        </w:tc>
        <w:tc>
          <w:tcPr>
            <w:tcW w:w="420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WC </w:t>
            </w:r>
            <w:proofErr w:type="gramStart"/>
            <w:r w:rsidRPr="003840AF">
              <w:rPr>
                <w:rFonts w:ascii="Calibri" w:hAnsi="Calibri" w:cs="Calibri"/>
                <w:color w:val="000000"/>
                <w:sz w:val="16"/>
                <w:szCs w:val="16"/>
                <w:lang w:eastAsia="tr-TR"/>
              </w:rPr>
              <w:t>TEZGAH</w:t>
            </w:r>
            <w:proofErr w:type="gramEnd"/>
            <w:r w:rsidRPr="003840AF">
              <w:rPr>
                <w:rFonts w:ascii="Calibri" w:hAnsi="Calibri" w:cs="Calibri"/>
                <w:color w:val="000000"/>
                <w:sz w:val="16"/>
                <w:szCs w:val="16"/>
                <w:lang w:eastAsia="tr-TR"/>
              </w:rPr>
              <w:t xml:space="preserve"> KÜÇÜK (SOLİD AKRİLİK)</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6,20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336"/>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9F3833"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A</w:t>
            </w:r>
            <w:r w:rsidR="00A14788" w:rsidRPr="003840AF">
              <w:rPr>
                <w:rFonts w:ascii="Calibri" w:hAnsi="Calibri" w:cs="Calibri"/>
                <w:color w:val="000000"/>
                <w:sz w:val="16"/>
                <w:szCs w:val="16"/>
                <w:lang w:eastAsia="tr-TR"/>
              </w:rPr>
              <w:t xml:space="preserve">lüminyum pencere ve kapılar </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24</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15.460.1006</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7E3FCB" w:rsidP="00A14788">
            <w:pPr>
              <w:jc w:val="left"/>
              <w:rPr>
                <w:rFonts w:ascii="Calibri" w:hAnsi="Calibri" w:cs="Calibri"/>
                <w:color w:val="000000"/>
                <w:sz w:val="16"/>
                <w:szCs w:val="16"/>
                <w:lang w:eastAsia="tr-TR"/>
              </w:rPr>
            </w:pPr>
            <w:r w:rsidRPr="003840AF">
              <w:rPr>
                <w:rFonts w:ascii="Calibri" w:hAnsi="Calibri" w:cs="Calibri"/>
                <w:sz w:val="16"/>
                <w:szCs w:val="16"/>
                <w:lang w:eastAsia="tr-TR"/>
              </w:rPr>
              <w:t xml:space="preserve">Antrasit renkli </w:t>
            </w:r>
            <w:r w:rsidR="00A14788" w:rsidRPr="003840AF">
              <w:rPr>
                <w:rFonts w:ascii="Calibri" w:hAnsi="Calibri" w:cs="Calibri"/>
                <w:color w:val="000000"/>
                <w:sz w:val="16"/>
                <w:szCs w:val="16"/>
                <w:lang w:eastAsia="tr-TR"/>
              </w:rPr>
              <w:t>ısı yalıtımlı alüminyum doğrama imalatı yapılması ve yerine konulması</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kg</w:t>
            </w:r>
            <w:proofErr w:type="gramEnd"/>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523,20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348"/>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16 mm ısıcam</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25</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15.470.1015</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proofErr w:type="spellStart"/>
            <w:r w:rsidRPr="003840AF">
              <w:rPr>
                <w:rFonts w:ascii="Calibri" w:hAnsi="Calibri" w:cs="Calibri"/>
                <w:color w:val="000000"/>
                <w:sz w:val="16"/>
                <w:szCs w:val="16"/>
                <w:lang w:eastAsia="tr-TR"/>
              </w:rPr>
              <w:t>Pvc</w:t>
            </w:r>
            <w:proofErr w:type="spellEnd"/>
            <w:r w:rsidRPr="003840AF">
              <w:rPr>
                <w:rFonts w:ascii="Calibri" w:hAnsi="Calibri" w:cs="Calibri"/>
                <w:color w:val="000000"/>
                <w:sz w:val="16"/>
                <w:szCs w:val="16"/>
                <w:lang w:eastAsia="tr-TR"/>
              </w:rPr>
              <w:t xml:space="preserve"> ve alüminyum doğramaya </w:t>
            </w:r>
            <w:proofErr w:type="gramStart"/>
            <w:r w:rsidRPr="003840AF">
              <w:rPr>
                <w:rFonts w:ascii="Calibri" w:hAnsi="Calibri" w:cs="Calibri"/>
                <w:color w:val="000000"/>
                <w:sz w:val="16"/>
                <w:szCs w:val="16"/>
                <w:lang w:eastAsia="tr-TR"/>
              </w:rPr>
              <w:t>profil</w:t>
            </w:r>
            <w:proofErr w:type="gramEnd"/>
            <w:r w:rsidRPr="003840AF">
              <w:rPr>
                <w:rFonts w:ascii="Calibri" w:hAnsi="Calibri" w:cs="Calibri"/>
                <w:color w:val="000000"/>
                <w:sz w:val="16"/>
                <w:szCs w:val="16"/>
                <w:lang w:eastAsia="tr-TR"/>
              </w:rPr>
              <w:t xml:space="preserve"> ile 5+5 mm kalınlıkta 16 mm ara boşluklu çift camlı pencere ünitesi takılması</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71,95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501"/>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9F3833"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Mutfak dolap</w:t>
            </w:r>
            <w:r w:rsidR="00A14788" w:rsidRPr="003840AF">
              <w:rPr>
                <w:rFonts w:ascii="Calibri" w:hAnsi="Calibri" w:cs="Calibri"/>
                <w:color w:val="000000"/>
                <w:sz w:val="16"/>
                <w:szCs w:val="16"/>
                <w:lang w:eastAsia="tr-TR"/>
              </w:rPr>
              <w:t>ları</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26</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15.520.1002</w:t>
            </w:r>
          </w:p>
        </w:tc>
        <w:tc>
          <w:tcPr>
            <w:tcW w:w="420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Tip ahşap mutfak </w:t>
            </w:r>
            <w:proofErr w:type="gramStart"/>
            <w:r w:rsidRPr="003840AF">
              <w:rPr>
                <w:rFonts w:ascii="Calibri" w:hAnsi="Calibri" w:cs="Calibri"/>
                <w:color w:val="000000"/>
                <w:sz w:val="16"/>
                <w:szCs w:val="16"/>
                <w:lang w:eastAsia="tr-TR"/>
              </w:rPr>
              <w:t>tezgah</w:t>
            </w:r>
            <w:proofErr w:type="gramEnd"/>
            <w:r w:rsidRPr="003840AF">
              <w:rPr>
                <w:rFonts w:ascii="Calibri" w:hAnsi="Calibri" w:cs="Calibri"/>
                <w:color w:val="000000"/>
                <w:sz w:val="16"/>
                <w:szCs w:val="16"/>
                <w:lang w:eastAsia="tr-TR"/>
              </w:rPr>
              <w:t xml:space="preserve"> dolabı </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9,30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501"/>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9F3833" w:rsidP="00A14788">
            <w:pPr>
              <w:jc w:val="left"/>
              <w:rPr>
                <w:rFonts w:ascii="Calibri" w:hAnsi="Calibri" w:cs="Calibri"/>
                <w:color w:val="000000"/>
                <w:sz w:val="16"/>
                <w:szCs w:val="16"/>
                <w:lang w:eastAsia="tr-TR"/>
              </w:rPr>
            </w:pPr>
            <w:proofErr w:type="spellStart"/>
            <w:r w:rsidRPr="003840AF">
              <w:rPr>
                <w:rFonts w:ascii="Calibri" w:hAnsi="Calibri" w:cs="Calibri"/>
                <w:color w:val="000000"/>
                <w:sz w:val="16"/>
                <w:szCs w:val="16"/>
                <w:lang w:eastAsia="tr-TR"/>
              </w:rPr>
              <w:t>W</w:t>
            </w:r>
            <w:r w:rsidR="00A14788" w:rsidRPr="003840AF">
              <w:rPr>
                <w:rFonts w:ascii="Calibri" w:hAnsi="Calibri" w:cs="Calibri"/>
                <w:color w:val="000000"/>
                <w:sz w:val="16"/>
                <w:szCs w:val="16"/>
                <w:lang w:eastAsia="tr-TR"/>
              </w:rPr>
              <w:t>c</w:t>
            </w:r>
            <w:proofErr w:type="spellEnd"/>
            <w:r w:rsidR="00A14788" w:rsidRPr="003840AF">
              <w:rPr>
                <w:rFonts w:ascii="Calibri" w:hAnsi="Calibri" w:cs="Calibri"/>
                <w:color w:val="000000"/>
                <w:sz w:val="16"/>
                <w:szCs w:val="16"/>
                <w:lang w:eastAsia="tr-TR"/>
              </w:rPr>
              <w:t xml:space="preserve"> alüminyum kasalı kapılar</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27</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15.460.1006</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9F3833" w:rsidP="00A14788">
            <w:pPr>
              <w:jc w:val="left"/>
              <w:rPr>
                <w:rFonts w:ascii="Calibri" w:hAnsi="Calibri" w:cs="Calibri"/>
                <w:color w:val="000000"/>
                <w:sz w:val="16"/>
                <w:szCs w:val="16"/>
                <w:lang w:eastAsia="tr-TR"/>
              </w:rPr>
            </w:pPr>
            <w:r w:rsidRPr="003840AF">
              <w:rPr>
                <w:rFonts w:ascii="Calibri" w:hAnsi="Calibri" w:cs="Calibri"/>
                <w:sz w:val="16"/>
                <w:szCs w:val="16"/>
                <w:lang w:eastAsia="tr-TR"/>
              </w:rPr>
              <w:t>Antrasit renkli</w:t>
            </w:r>
            <w:r w:rsidR="00A14788" w:rsidRPr="003840AF">
              <w:rPr>
                <w:rFonts w:ascii="Calibri" w:hAnsi="Calibri" w:cs="Calibri"/>
                <w:sz w:val="16"/>
                <w:szCs w:val="16"/>
                <w:lang w:eastAsia="tr-TR"/>
              </w:rPr>
              <w:t xml:space="preserve"> </w:t>
            </w:r>
            <w:r w:rsidR="00A14788" w:rsidRPr="003840AF">
              <w:rPr>
                <w:rFonts w:ascii="Calibri" w:hAnsi="Calibri" w:cs="Calibri"/>
                <w:color w:val="000000"/>
                <w:sz w:val="16"/>
                <w:szCs w:val="16"/>
                <w:lang w:eastAsia="tr-TR"/>
              </w:rPr>
              <w:t>ısı yalıtımlı alüminyum doğrama imalatı yapılması ve yerine konulması</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kg</w:t>
            </w:r>
            <w:proofErr w:type="gramEnd"/>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148,32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501"/>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9F3833"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K</w:t>
            </w:r>
            <w:r w:rsidR="00A14788" w:rsidRPr="003840AF">
              <w:rPr>
                <w:rFonts w:ascii="Calibri" w:hAnsi="Calibri" w:cs="Calibri"/>
                <w:color w:val="000000"/>
                <w:sz w:val="16"/>
                <w:szCs w:val="16"/>
                <w:lang w:eastAsia="tr-TR"/>
              </w:rPr>
              <w:t>apı ahşap kanat</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28</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15.510.1103</w:t>
            </w:r>
          </w:p>
        </w:tc>
        <w:tc>
          <w:tcPr>
            <w:tcW w:w="4207" w:type="dxa"/>
            <w:tcBorders>
              <w:top w:val="nil"/>
              <w:left w:val="nil"/>
              <w:bottom w:val="single" w:sz="4" w:space="0" w:color="auto"/>
              <w:right w:val="single" w:sz="4" w:space="0" w:color="auto"/>
            </w:tcBorders>
            <w:shd w:val="clear" w:color="000000" w:fill="FFFFFF"/>
            <w:vAlign w:val="center"/>
            <w:hideMark/>
          </w:tcPr>
          <w:p w:rsidR="00A14788" w:rsidRPr="003840AF" w:rsidRDefault="00A14788" w:rsidP="00A14788">
            <w:pPr>
              <w:jc w:val="left"/>
              <w:rPr>
                <w:rFonts w:ascii="Calibri" w:hAnsi="Calibri" w:cs="Calibri"/>
                <w:color w:val="000000"/>
                <w:sz w:val="16"/>
                <w:szCs w:val="16"/>
                <w:lang w:eastAsia="tr-TR"/>
              </w:rPr>
            </w:pPr>
            <w:proofErr w:type="spellStart"/>
            <w:r w:rsidRPr="003840AF">
              <w:rPr>
                <w:rFonts w:ascii="Calibri" w:hAnsi="Calibri" w:cs="Calibri"/>
                <w:color w:val="000000"/>
                <w:sz w:val="16"/>
                <w:szCs w:val="16"/>
                <w:lang w:eastAsia="tr-TR"/>
              </w:rPr>
              <w:t>Laminat</w:t>
            </w:r>
            <w:proofErr w:type="spellEnd"/>
            <w:r w:rsidRPr="003840AF">
              <w:rPr>
                <w:rFonts w:ascii="Calibri" w:hAnsi="Calibri" w:cs="Calibri"/>
                <w:color w:val="000000"/>
                <w:sz w:val="16"/>
                <w:szCs w:val="16"/>
                <w:lang w:eastAsia="tr-TR"/>
              </w:rPr>
              <w:t xml:space="preserve"> kaplamalı, iki yüzü odun lifinden yapılmış levhalarla (</w:t>
            </w:r>
            <w:proofErr w:type="spellStart"/>
            <w:r w:rsidRPr="003840AF">
              <w:rPr>
                <w:rFonts w:ascii="Calibri" w:hAnsi="Calibri" w:cs="Calibri"/>
                <w:color w:val="000000"/>
                <w:sz w:val="16"/>
                <w:szCs w:val="16"/>
                <w:lang w:eastAsia="tr-TR"/>
              </w:rPr>
              <w:t>mdf</w:t>
            </w:r>
            <w:proofErr w:type="spellEnd"/>
            <w:r w:rsidRPr="003840AF">
              <w:rPr>
                <w:rFonts w:ascii="Calibri" w:hAnsi="Calibri" w:cs="Calibri"/>
                <w:color w:val="000000"/>
                <w:sz w:val="16"/>
                <w:szCs w:val="16"/>
                <w:lang w:eastAsia="tr-TR"/>
              </w:rPr>
              <w:t xml:space="preserve">) </w:t>
            </w:r>
            <w:proofErr w:type="gramStart"/>
            <w:r w:rsidRPr="003840AF">
              <w:rPr>
                <w:rFonts w:ascii="Calibri" w:hAnsi="Calibri" w:cs="Calibri"/>
                <w:color w:val="000000"/>
                <w:sz w:val="16"/>
                <w:szCs w:val="16"/>
                <w:lang w:eastAsia="tr-TR"/>
              </w:rPr>
              <w:t>presli</w:t>
            </w:r>
            <w:proofErr w:type="gramEnd"/>
            <w:r w:rsidRPr="003840AF">
              <w:rPr>
                <w:rFonts w:ascii="Calibri" w:hAnsi="Calibri" w:cs="Calibri"/>
                <w:color w:val="000000"/>
                <w:sz w:val="16"/>
                <w:szCs w:val="16"/>
                <w:lang w:eastAsia="tr-TR"/>
              </w:rPr>
              <w:t xml:space="preserve">, </w:t>
            </w:r>
            <w:proofErr w:type="spellStart"/>
            <w:r w:rsidRPr="003840AF">
              <w:rPr>
                <w:rFonts w:ascii="Calibri" w:hAnsi="Calibri" w:cs="Calibri"/>
                <w:color w:val="000000"/>
                <w:sz w:val="16"/>
                <w:szCs w:val="16"/>
                <w:lang w:eastAsia="tr-TR"/>
              </w:rPr>
              <w:t>kraft</w:t>
            </w:r>
            <w:proofErr w:type="spellEnd"/>
            <w:r w:rsidRPr="003840AF">
              <w:rPr>
                <w:rFonts w:ascii="Calibri" w:hAnsi="Calibri" w:cs="Calibri"/>
                <w:color w:val="000000"/>
                <w:sz w:val="16"/>
                <w:szCs w:val="16"/>
                <w:lang w:eastAsia="tr-TR"/>
              </w:rPr>
              <w:t xml:space="preserve"> dolgulu iç kapı kanadı yapılması, yerine takılması</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m</w:t>
            </w:r>
            <w:proofErr w:type="gramEnd"/>
            <w:r w:rsidRPr="003840AF">
              <w:rPr>
                <w:rFonts w:ascii="Arial TUR" w:hAnsi="Arial TUR" w:cs="Arial TUR"/>
                <w:color w:val="000000"/>
                <w:sz w:val="16"/>
                <w:szCs w:val="16"/>
                <w:lang w:eastAsia="tr-TR"/>
              </w:rPr>
              <w:t>²</w:t>
            </w:r>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20,01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501"/>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9F3833"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K</w:t>
            </w:r>
            <w:r w:rsidR="00A14788" w:rsidRPr="003840AF">
              <w:rPr>
                <w:rFonts w:ascii="Calibri" w:hAnsi="Calibri" w:cs="Calibri"/>
                <w:color w:val="000000"/>
                <w:sz w:val="16"/>
                <w:szCs w:val="16"/>
                <w:lang w:eastAsia="tr-TR"/>
              </w:rPr>
              <w:t xml:space="preserve">apı </w:t>
            </w:r>
            <w:proofErr w:type="spellStart"/>
            <w:r w:rsidR="00A14788" w:rsidRPr="003840AF">
              <w:rPr>
                <w:rFonts w:ascii="Calibri" w:hAnsi="Calibri" w:cs="Calibri"/>
                <w:color w:val="000000"/>
                <w:sz w:val="16"/>
                <w:szCs w:val="16"/>
                <w:lang w:eastAsia="tr-TR"/>
              </w:rPr>
              <w:t>barel</w:t>
            </w:r>
            <w:proofErr w:type="spellEnd"/>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29</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10.400.2002</w:t>
            </w:r>
          </w:p>
        </w:tc>
        <w:tc>
          <w:tcPr>
            <w:tcW w:w="420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Gömme iç kapı kilidi (dar tip)</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adet</w:t>
            </w:r>
            <w:proofErr w:type="gramEnd"/>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47,00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501"/>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9F3833"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K</w:t>
            </w:r>
            <w:r w:rsidR="00A14788" w:rsidRPr="003840AF">
              <w:rPr>
                <w:rFonts w:ascii="Calibri" w:hAnsi="Calibri" w:cs="Calibri"/>
                <w:color w:val="000000"/>
                <w:sz w:val="16"/>
                <w:szCs w:val="16"/>
                <w:lang w:eastAsia="tr-TR"/>
              </w:rPr>
              <w:t>apı kilit sistemi</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30</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10.400.2006</w:t>
            </w:r>
          </w:p>
        </w:tc>
        <w:tc>
          <w:tcPr>
            <w:tcW w:w="420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Gömme makaralı silindirli iç ve dış kapı kilidi (dar tip)</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adet</w:t>
            </w:r>
            <w:proofErr w:type="gramEnd"/>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47,00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501"/>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9F3833"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Kapı kolu </w:t>
            </w:r>
            <w:r w:rsidR="00A14788" w:rsidRPr="003840AF">
              <w:rPr>
                <w:rFonts w:ascii="Calibri" w:hAnsi="Calibri" w:cs="Calibri"/>
                <w:color w:val="000000"/>
                <w:sz w:val="16"/>
                <w:szCs w:val="16"/>
                <w:lang w:eastAsia="tr-TR"/>
              </w:rPr>
              <w:t>alüminyum oval model</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31</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77.145.1008</w:t>
            </w:r>
          </w:p>
        </w:tc>
        <w:tc>
          <w:tcPr>
            <w:tcW w:w="420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left"/>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alüminyum</w:t>
            </w:r>
            <w:proofErr w:type="gramEnd"/>
            <w:r w:rsidRPr="003840AF">
              <w:rPr>
                <w:rFonts w:ascii="Calibri" w:hAnsi="Calibri" w:cs="Calibri"/>
                <w:color w:val="000000"/>
                <w:sz w:val="16"/>
                <w:szCs w:val="16"/>
                <w:lang w:eastAsia="tr-TR"/>
              </w:rPr>
              <w:t xml:space="preserve"> kapı kolu </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adet</w:t>
            </w:r>
            <w:proofErr w:type="gramEnd"/>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94,00 </w:t>
            </w:r>
          </w:p>
        </w:tc>
        <w:tc>
          <w:tcPr>
            <w:tcW w:w="705"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9848DD" w:rsidRPr="003840AF" w:rsidTr="009F3833">
        <w:trPr>
          <w:trHeight w:val="501"/>
        </w:trPr>
        <w:tc>
          <w:tcPr>
            <w:tcW w:w="1691" w:type="dxa"/>
            <w:tcBorders>
              <w:top w:val="nil"/>
              <w:left w:val="single" w:sz="8" w:space="0" w:color="auto"/>
              <w:bottom w:val="single" w:sz="4" w:space="0" w:color="auto"/>
              <w:right w:val="double" w:sz="6" w:space="0" w:color="auto"/>
            </w:tcBorders>
            <w:shd w:val="clear" w:color="000000" w:fill="FFFFFF"/>
            <w:noWrap/>
            <w:vAlign w:val="center"/>
            <w:hideMark/>
          </w:tcPr>
          <w:p w:rsidR="00A14788" w:rsidRPr="003840AF" w:rsidRDefault="009F3833" w:rsidP="00A14788">
            <w:pPr>
              <w:jc w:val="left"/>
              <w:rPr>
                <w:rFonts w:ascii="Calibri" w:hAnsi="Calibri" w:cs="Calibri"/>
                <w:color w:val="000000"/>
                <w:sz w:val="16"/>
                <w:szCs w:val="16"/>
                <w:lang w:eastAsia="tr-TR"/>
              </w:rPr>
            </w:pPr>
            <w:r w:rsidRPr="003840AF">
              <w:rPr>
                <w:rFonts w:ascii="Calibri" w:hAnsi="Calibri" w:cs="Calibri"/>
                <w:color w:val="000000"/>
                <w:sz w:val="16"/>
                <w:szCs w:val="16"/>
                <w:lang w:eastAsia="tr-TR"/>
              </w:rPr>
              <w:t>K</w:t>
            </w:r>
            <w:r w:rsidR="00A14788" w:rsidRPr="003840AF">
              <w:rPr>
                <w:rFonts w:ascii="Calibri" w:hAnsi="Calibri" w:cs="Calibri"/>
                <w:color w:val="000000"/>
                <w:sz w:val="16"/>
                <w:szCs w:val="16"/>
                <w:lang w:eastAsia="tr-TR"/>
              </w:rPr>
              <w:t>apı alüminyum menteşe</w:t>
            </w:r>
          </w:p>
        </w:tc>
        <w:tc>
          <w:tcPr>
            <w:tcW w:w="426"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32</w:t>
            </w:r>
          </w:p>
        </w:tc>
        <w:tc>
          <w:tcPr>
            <w:tcW w:w="103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P-130/b</w:t>
            </w:r>
          </w:p>
        </w:tc>
        <w:tc>
          <w:tcPr>
            <w:tcW w:w="4207"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left"/>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alüminyum</w:t>
            </w:r>
            <w:proofErr w:type="gramEnd"/>
            <w:r w:rsidRPr="003840AF">
              <w:rPr>
                <w:rFonts w:ascii="Calibri" w:hAnsi="Calibri" w:cs="Calibri"/>
                <w:color w:val="000000"/>
                <w:sz w:val="16"/>
                <w:szCs w:val="16"/>
                <w:lang w:eastAsia="tr-TR"/>
              </w:rPr>
              <w:t xml:space="preserve"> menteşe</w:t>
            </w:r>
          </w:p>
        </w:tc>
        <w:tc>
          <w:tcPr>
            <w:tcW w:w="739" w:type="dxa"/>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proofErr w:type="gramStart"/>
            <w:r w:rsidRPr="003840AF">
              <w:rPr>
                <w:rFonts w:ascii="Calibri" w:hAnsi="Calibri" w:cs="Calibri"/>
                <w:color w:val="000000"/>
                <w:sz w:val="16"/>
                <w:szCs w:val="16"/>
                <w:lang w:eastAsia="tr-TR"/>
              </w:rPr>
              <w:t>adet</w:t>
            </w:r>
            <w:proofErr w:type="gramEnd"/>
          </w:p>
        </w:tc>
        <w:tc>
          <w:tcPr>
            <w:tcW w:w="821" w:type="dxa"/>
            <w:gridSpan w:val="2"/>
            <w:tcBorders>
              <w:top w:val="nil"/>
              <w:left w:val="nil"/>
              <w:bottom w:val="single" w:sz="4" w:space="0" w:color="auto"/>
              <w:right w:val="single" w:sz="4" w:space="0" w:color="auto"/>
            </w:tcBorders>
            <w:shd w:val="clear" w:color="000000" w:fill="FFFFFF"/>
            <w:noWrap/>
            <w:vAlign w:val="center"/>
            <w:hideMark/>
          </w:tcPr>
          <w:p w:rsidR="00A14788" w:rsidRPr="003840AF" w:rsidRDefault="00A14788" w:rsidP="00A14788">
            <w:pPr>
              <w:jc w:val="center"/>
              <w:rPr>
                <w:rFonts w:ascii="Calibri" w:hAnsi="Calibri" w:cs="Calibri"/>
                <w:color w:val="000000"/>
                <w:sz w:val="16"/>
                <w:szCs w:val="16"/>
                <w:lang w:eastAsia="tr-TR"/>
              </w:rPr>
            </w:pPr>
            <w:r w:rsidRPr="003840AF">
              <w:rPr>
                <w:rFonts w:ascii="Calibri" w:hAnsi="Calibri" w:cs="Calibri"/>
                <w:color w:val="000000"/>
                <w:sz w:val="16"/>
                <w:szCs w:val="16"/>
                <w:lang w:eastAsia="tr-TR"/>
              </w:rPr>
              <w:t xml:space="preserve">       141,00 </w:t>
            </w:r>
          </w:p>
        </w:tc>
        <w:tc>
          <w:tcPr>
            <w:tcW w:w="705" w:type="dxa"/>
            <w:tcBorders>
              <w:top w:val="nil"/>
              <w:left w:val="nil"/>
              <w:bottom w:val="double" w:sz="6" w:space="0" w:color="auto"/>
              <w:right w:val="single" w:sz="4"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c>
          <w:tcPr>
            <w:tcW w:w="1129" w:type="dxa"/>
            <w:tcBorders>
              <w:top w:val="nil"/>
              <w:left w:val="nil"/>
              <w:bottom w:val="single" w:sz="4"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color w:val="000000"/>
                <w:sz w:val="16"/>
                <w:szCs w:val="16"/>
                <w:lang w:eastAsia="tr-TR"/>
              </w:rPr>
            </w:pPr>
          </w:p>
        </w:tc>
      </w:tr>
      <w:tr w:rsidR="00A14788" w:rsidRPr="003840AF" w:rsidTr="009F3833">
        <w:trPr>
          <w:trHeight w:val="432"/>
        </w:trPr>
        <w:tc>
          <w:tcPr>
            <w:tcW w:w="1691" w:type="dxa"/>
            <w:tcBorders>
              <w:top w:val="single" w:sz="4" w:space="0" w:color="auto"/>
              <w:left w:val="single" w:sz="8" w:space="0" w:color="auto"/>
              <w:bottom w:val="single" w:sz="8" w:space="0" w:color="auto"/>
              <w:right w:val="double" w:sz="6" w:space="0" w:color="auto"/>
            </w:tcBorders>
            <w:shd w:val="clear" w:color="000000" w:fill="FFFFFF"/>
            <w:noWrap/>
            <w:vAlign w:val="center"/>
            <w:hideMark/>
          </w:tcPr>
          <w:p w:rsidR="00A14788" w:rsidRPr="003840AF" w:rsidRDefault="00A14788" w:rsidP="00A14788">
            <w:pPr>
              <w:jc w:val="left"/>
              <w:rPr>
                <w:rFonts w:ascii="Calibri" w:hAnsi="Calibri" w:cs="Calibri"/>
                <w:color w:val="FF0000"/>
                <w:sz w:val="16"/>
                <w:szCs w:val="16"/>
                <w:lang w:eastAsia="tr-TR"/>
              </w:rPr>
            </w:pPr>
            <w:r w:rsidRPr="003840AF">
              <w:rPr>
                <w:rFonts w:ascii="Calibri" w:hAnsi="Calibri" w:cs="Calibri"/>
                <w:color w:val="FF0000"/>
                <w:sz w:val="16"/>
                <w:szCs w:val="16"/>
                <w:lang w:eastAsia="tr-TR"/>
              </w:rPr>
              <w:t> </w:t>
            </w:r>
          </w:p>
        </w:tc>
        <w:tc>
          <w:tcPr>
            <w:tcW w:w="426" w:type="dxa"/>
            <w:tcBorders>
              <w:top w:val="double" w:sz="6" w:space="0" w:color="auto"/>
              <w:left w:val="double" w:sz="6" w:space="0" w:color="auto"/>
              <w:bottom w:val="single" w:sz="8" w:space="0" w:color="auto"/>
              <w:right w:val="double" w:sz="6" w:space="0" w:color="auto"/>
            </w:tcBorders>
            <w:shd w:val="clear" w:color="000000" w:fill="FFFFFF"/>
            <w:vAlign w:val="center"/>
            <w:hideMark/>
          </w:tcPr>
          <w:p w:rsidR="00A14788" w:rsidRPr="003840AF" w:rsidRDefault="00A14788" w:rsidP="00A14788">
            <w:pPr>
              <w:jc w:val="left"/>
              <w:rPr>
                <w:rFonts w:ascii="Calibri" w:hAnsi="Calibri" w:cs="Calibri"/>
                <w:b/>
                <w:bCs/>
                <w:color w:val="000000"/>
                <w:sz w:val="16"/>
                <w:szCs w:val="16"/>
                <w:lang w:eastAsia="tr-TR"/>
              </w:rPr>
            </w:pPr>
            <w:r w:rsidRPr="003840AF">
              <w:rPr>
                <w:rFonts w:ascii="Calibri" w:hAnsi="Calibri" w:cs="Calibri"/>
                <w:b/>
                <w:bCs/>
                <w:color w:val="000000"/>
                <w:sz w:val="16"/>
                <w:szCs w:val="16"/>
                <w:lang w:eastAsia="tr-TR"/>
              </w:rPr>
              <w:t> </w:t>
            </w:r>
          </w:p>
        </w:tc>
        <w:tc>
          <w:tcPr>
            <w:tcW w:w="1037" w:type="dxa"/>
            <w:tcBorders>
              <w:top w:val="double" w:sz="6" w:space="0" w:color="auto"/>
              <w:left w:val="nil"/>
              <w:bottom w:val="single" w:sz="8" w:space="0" w:color="auto"/>
              <w:right w:val="double" w:sz="6" w:space="0" w:color="auto"/>
            </w:tcBorders>
            <w:shd w:val="clear" w:color="000000" w:fill="FFFFFF"/>
            <w:vAlign w:val="center"/>
            <w:hideMark/>
          </w:tcPr>
          <w:p w:rsidR="00A14788" w:rsidRPr="003840AF" w:rsidRDefault="00A14788" w:rsidP="00A14788">
            <w:pPr>
              <w:jc w:val="left"/>
              <w:rPr>
                <w:rFonts w:ascii="Calibri" w:hAnsi="Calibri" w:cs="Calibri"/>
                <w:b/>
                <w:bCs/>
                <w:color w:val="000000"/>
                <w:sz w:val="16"/>
                <w:szCs w:val="16"/>
                <w:lang w:eastAsia="tr-TR"/>
              </w:rPr>
            </w:pPr>
            <w:r w:rsidRPr="003840AF">
              <w:rPr>
                <w:rFonts w:ascii="Calibri" w:hAnsi="Calibri" w:cs="Calibri"/>
                <w:b/>
                <w:bCs/>
                <w:color w:val="000000"/>
                <w:sz w:val="16"/>
                <w:szCs w:val="16"/>
                <w:lang w:eastAsia="tr-TR"/>
              </w:rPr>
              <w:t> </w:t>
            </w:r>
          </w:p>
        </w:tc>
        <w:tc>
          <w:tcPr>
            <w:tcW w:w="5358" w:type="dxa"/>
            <w:gridSpan w:val="3"/>
            <w:tcBorders>
              <w:top w:val="double" w:sz="6" w:space="0" w:color="auto"/>
              <w:left w:val="nil"/>
              <w:bottom w:val="single" w:sz="8" w:space="0" w:color="auto"/>
              <w:right w:val="double" w:sz="6" w:space="0" w:color="auto"/>
            </w:tcBorders>
            <w:shd w:val="clear" w:color="000000" w:fill="FFFFFF"/>
            <w:vAlign w:val="center"/>
            <w:hideMark/>
          </w:tcPr>
          <w:p w:rsidR="00A14788" w:rsidRPr="003840AF" w:rsidRDefault="00A14788" w:rsidP="00A14788">
            <w:pPr>
              <w:jc w:val="center"/>
              <w:rPr>
                <w:rFonts w:ascii="Calibri" w:hAnsi="Calibri" w:cs="Calibri"/>
                <w:b/>
                <w:bCs/>
                <w:color w:val="000000"/>
                <w:sz w:val="16"/>
                <w:szCs w:val="16"/>
                <w:lang w:eastAsia="tr-TR"/>
              </w:rPr>
            </w:pPr>
            <w:r w:rsidRPr="003840AF">
              <w:rPr>
                <w:rFonts w:ascii="Calibri" w:hAnsi="Calibri" w:cs="Calibri"/>
                <w:b/>
                <w:bCs/>
                <w:color w:val="000000"/>
                <w:sz w:val="16"/>
                <w:szCs w:val="16"/>
                <w:lang w:eastAsia="tr-TR"/>
              </w:rPr>
              <w:t>GENEL TOPLAM</w:t>
            </w:r>
          </w:p>
        </w:tc>
        <w:tc>
          <w:tcPr>
            <w:tcW w:w="2243" w:type="dxa"/>
            <w:gridSpan w:val="3"/>
            <w:tcBorders>
              <w:top w:val="double" w:sz="6" w:space="0" w:color="auto"/>
              <w:left w:val="nil"/>
              <w:bottom w:val="single" w:sz="8" w:space="0" w:color="auto"/>
              <w:right w:val="single" w:sz="8" w:space="0" w:color="auto"/>
            </w:tcBorders>
            <w:shd w:val="clear" w:color="000000" w:fill="FFFFFF"/>
            <w:noWrap/>
            <w:vAlign w:val="center"/>
            <w:hideMark/>
          </w:tcPr>
          <w:p w:rsidR="00A14788" w:rsidRPr="003840AF" w:rsidRDefault="00A14788" w:rsidP="00A14788">
            <w:pPr>
              <w:jc w:val="right"/>
              <w:rPr>
                <w:rFonts w:ascii="Calibri" w:hAnsi="Calibri" w:cs="Calibri"/>
                <w:b/>
                <w:bCs/>
                <w:color w:val="000000"/>
                <w:sz w:val="16"/>
                <w:szCs w:val="16"/>
                <w:lang w:eastAsia="tr-TR"/>
              </w:rPr>
            </w:pPr>
          </w:p>
        </w:tc>
      </w:tr>
    </w:tbl>
    <w:p w:rsidR="00A14788" w:rsidRDefault="00A14788" w:rsidP="00F42C51">
      <w:pPr>
        <w:rPr>
          <w:rFonts w:asciiTheme="minorHAnsi" w:hAnsiTheme="minorHAnsi" w:cstheme="minorHAnsi"/>
          <w:b/>
          <w:color w:val="000000" w:themeColor="text1"/>
          <w:szCs w:val="20"/>
        </w:rPr>
      </w:pPr>
    </w:p>
    <w:p w:rsidR="00E52651" w:rsidRPr="00651F33" w:rsidRDefault="00E52651" w:rsidP="00F42C51">
      <w:pPr>
        <w:rPr>
          <w:rFonts w:asciiTheme="minorHAnsi" w:hAnsiTheme="minorHAnsi" w:cstheme="minorHAnsi"/>
          <w:b/>
          <w:color w:val="000000" w:themeColor="text1"/>
          <w:szCs w:val="20"/>
        </w:rPr>
      </w:pPr>
    </w:p>
    <w:p w:rsidR="00B73191" w:rsidRPr="00651F33" w:rsidRDefault="00B73191" w:rsidP="000D4EF2">
      <w:pPr>
        <w:jc w:val="center"/>
        <w:rPr>
          <w:rFonts w:asciiTheme="minorHAnsi" w:hAnsiTheme="minorHAnsi" w:cstheme="minorHAnsi"/>
          <w:color w:val="000000" w:themeColor="text1"/>
          <w:szCs w:val="20"/>
        </w:rPr>
      </w:pPr>
    </w:p>
    <w:p w:rsidR="00B73191" w:rsidRPr="00651F33" w:rsidRDefault="00B73191" w:rsidP="00F42C51">
      <w:pPr>
        <w:rPr>
          <w:rFonts w:asciiTheme="minorHAnsi" w:hAnsiTheme="minorHAnsi" w:cstheme="minorHAnsi"/>
          <w:color w:val="000000" w:themeColor="text1"/>
          <w:szCs w:val="20"/>
        </w:rPr>
      </w:pPr>
    </w:p>
    <w:p w:rsidR="00596667" w:rsidRPr="00651F33" w:rsidRDefault="00C56669" w:rsidP="00596667">
      <w:pPr>
        <w:rPr>
          <w:rFonts w:asciiTheme="minorHAnsi" w:hAnsiTheme="minorHAnsi" w:cstheme="minorHAnsi"/>
          <w:color w:val="000000" w:themeColor="text1"/>
          <w:szCs w:val="20"/>
        </w:rPr>
      </w:pPr>
      <w:r w:rsidRPr="00651F33">
        <w:rPr>
          <w:rFonts w:asciiTheme="minorHAnsi" w:hAnsiTheme="minorHAnsi" w:cstheme="minorHAnsi"/>
          <w:b/>
          <w:color w:val="000000" w:themeColor="text1"/>
          <w:szCs w:val="20"/>
        </w:rPr>
        <w:t>NOT:</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Hakediş</w:t>
      </w:r>
      <w:proofErr w:type="spellEnd"/>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ler</w:t>
      </w:r>
      <w:proofErr w:type="spellEnd"/>
      <w:r w:rsidRPr="00651F33">
        <w:rPr>
          <w:rFonts w:asciiTheme="minorHAnsi" w:hAnsiTheme="minorHAnsi" w:cstheme="minorHAnsi"/>
          <w:color w:val="000000" w:themeColor="text1"/>
          <w:szCs w:val="20"/>
        </w:rPr>
        <w:t xml:space="preserve"> yukarıda keşi</w:t>
      </w:r>
      <w:r w:rsidR="00AE0617">
        <w:rPr>
          <w:rFonts w:asciiTheme="minorHAnsi" w:hAnsiTheme="minorHAnsi" w:cstheme="minorHAnsi"/>
          <w:color w:val="000000" w:themeColor="text1"/>
          <w:szCs w:val="20"/>
        </w:rPr>
        <w:t>f özetinde yazılı olan</w:t>
      </w:r>
      <w:r w:rsidRPr="00651F33">
        <w:rPr>
          <w:rFonts w:asciiTheme="minorHAnsi" w:hAnsiTheme="minorHAnsi" w:cstheme="minorHAnsi"/>
          <w:color w:val="000000" w:themeColor="text1"/>
          <w:szCs w:val="20"/>
        </w:rPr>
        <w:t xml:space="preserve"> birim fiyatlar üzerinde</w:t>
      </w:r>
      <w:r w:rsidR="00455521" w:rsidRPr="00651F33">
        <w:rPr>
          <w:rFonts w:asciiTheme="minorHAnsi" w:hAnsiTheme="minorHAnsi" w:cstheme="minorHAnsi"/>
          <w:color w:val="000000" w:themeColor="text1"/>
          <w:szCs w:val="20"/>
        </w:rPr>
        <w:t>n</w:t>
      </w:r>
      <w:r w:rsidRPr="00651F33">
        <w:rPr>
          <w:rFonts w:asciiTheme="minorHAnsi" w:hAnsiTheme="minorHAnsi" w:cstheme="minorHAnsi"/>
          <w:color w:val="000000" w:themeColor="text1"/>
          <w:szCs w:val="20"/>
        </w:rPr>
        <w:t xml:space="preserve"> yerinde ölçüm yapılarak hazırlanacaktır. </w:t>
      </w:r>
      <w:r w:rsidR="00C74A76">
        <w:rPr>
          <w:rFonts w:asciiTheme="minorHAnsi" w:hAnsiTheme="minorHAnsi" w:cstheme="minorHAnsi"/>
          <w:color w:val="000000" w:themeColor="text1"/>
          <w:szCs w:val="20"/>
        </w:rPr>
        <w:t>Sözleşme konusu iş</w:t>
      </w:r>
      <w:r w:rsidR="00596667" w:rsidRPr="00651F33">
        <w:rPr>
          <w:rFonts w:asciiTheme="minorHAnsi" w:hAnsiTheme="minorHAnsi" w:cstheme="minorHAnsi"/>
          <w:color w:val="000000" w:themeColor="text1"/>
          <w:szCs w:val="20"/>
        </w:rPr>
        <w:t>in yapımında 2022 yılı Çevre ve Şehircilik Bakanlığında yoksa ilgili diğer resmi kurumların birim fiyatları (2022 birim fiyatları sabit kalmak üzere)</w:t>
      </w:r>
      <w:r w:rsidR="00596667" w:rsidRPr="00651F33">
        <w:rPr>
          <w:rFonts w:asciiTheme="minorHAnsi" w:hAnsiTheme="minorHAnsi" w:cstheme="minorHAnsi"/>
          <w:color w:val="000000" w:themeColor="text1"/>
          <w:spacing w:val="-8"/>
          <w:szCs w:val="20"/>
        </w:rPr>
        <w:t xml:space="preserve"> </w:t>
      </w:r>
      <w:r w:rsidR="00596667" w:rsidRPr="00651F33">
        <w:rPr>
          <w:rFonts w:asciiTheme="minorHAnsi" w:hAnsiTheme="minorHAnsi" w:cstheme="minorHAnsi"/>
          <w:color w:val="000000" w:themeColor="text1"/>
          <w:szCs w:val="20"/>
        </w:rPr>
        <w:t>esas</w:t>
      </w:r>
      <w:r w:rsidR="00596667" w:rsidRPr="00651F33">
        <w:rPr>
          <w:rFonts w:asciiTheme="minorHAnsi" w:hAnsiTheme="minorHAnsi" w:cstheme="minorHAnsi"/>
          <w:color w:val="000000" w:themeColor="text1"/>
          <w:spacing w:val="-5"/>
          <w:szCs w:val="20"/>
        </w:rPr>
        <w:t xml:space="preserve"> </w:t>
      </w:r>
      <w:r w:rsidR="00596667" w:rsidRPr="00651F33">
        <w:rPr>
          <w:rFonts w:asciiTheme="minorHAnsi" w:hAnsiTheme="minorHAnsi" w:cstheme="minorHAnsi"/>
          <w:color w:val="000000" w:themeColor="text1"/>
          <w:szCs w:val="20"/>
        </w:rPr>
        <w:t>alınacaktır.</w:t>
      </w:r>
      <w:r w:rsidR="00596667" w:rsidRPr="00651F33">
        <w:rPr>
          <w:rFonts w:asciiTheme="minorHAnsi" w:hAnsiTheme="minorHAnsi" w:cstheme="minorHAnsi"/>
          <w:color w:val="000000" w:themeColor="text1"/>
          <w:spacing w:val="-7"/>
          <w:szCs w:val="20"/>
        </w:rPr>
        <w:t xml:space="preserve"> </w:t>
      </w:r>
      <w:r w:rsidR="00596667" w:rsidRPr="00651F33">
        <w:rPr>
          <w:rFonts w:asciiTheme="minorHAnsi" w:hAnsiTheme="minorHAnsi" w:cstheme="minorHAnsi"/>
          <w:color w:val="000000" w:themeColor="text1"/>
          <w:szCs w:val="20"/>
        </w:rPr>
        <w:t>Bu</w:t>
      </w:r>
      <w:r w:rsidR="00596667" w:rsidRPr="00651F33">
        <w:rPr>
          <w:rFonts w:asciiTheme="minorHAnsi" w:hAnsiTheme="minorHAnsi" w:cstheme="minorHAnsi"/>
          <w:color w:val="000000" w:themeColor="text1"/>
          <w:spacing w:val="-7"/>
          <w:szCs w:val="20"/>
        </w:rPr>
        <w:t xml:space="preserve"> </w:t>
      </w:r>
      <w:r w:rsidR="00596667" w:rsidRPr="00651F33">
        <w:rPr>
          <w:rFonts w:asciiTheme="minorHAnsi" w:hAnsiTheme="minorHAnsi" w:cstheme="minorHAnsi"/>
          <w:color w:val="000000" w:themeColor="text1"/>
          <w:szCs w:val="20"/>
        </w:rPr>
        <w:t>sözleşme</w:t>
      </w:r>
      <w:r w:rsidR="00596667" w:rsidRPr="00651F33">
        <w:rPr>
          <w:rFonts w:asciiTheme="minorHAnsi" w:hAnsiTheme="minorHAnsi" w:cstheme="minorHAnsi"/>
          <w:color w:val="000000" w:themeColor="text1"/>
          <w:spacing w:val="-4"/>
          <w:szCs w:val="20"/>
        </w:rPr>
        <w:t xml:space="preserve"> </w:t>
      </w:r>
      <w:r w:rsidR="00596667" w:rsidRPr="00651F33">
        <w:rPr>
          <w:rFonts w:asciiTheme="minorHAnsi" w:hAnsiTheme="minorHAnsi" w:cstheme="minorHAnsi"/>
          <w:color w:val="000000" w:themeColor="text1"/>
          <w:szCs w:val="20"/>
        </w:rPr>
        <w:t>kapsamı</w:t>
      </w:r>
      <w:r w:rsidR="00596667" w:rsidRPr="00651F33">
        <w:rPr>
          <w:rFonts w:asciiTheme="minorHAnsi" w:hAnsiTheme="minorHAnsi" w:cstheme="minorHAnsi"/>
          <w:color w:val="000000" w:themeColor="text1"/>
          <w:spacing w:val="-4"/>
          <w:szCs w:val="20"/>
        </w:rPr>
        <w:t xml:space="preserve"> </w:t>
      </w:r>
      <w:r w:rsidR="00596667" w:rsidRPr="00651F33">
        <w:rPr>
          <w:rFonts w:asciiTheme="minorHAnsi" w:hAnsiTheme="minorHAnsi" w:cstheme="minorHAnsi"/>
          <w:color w:val="000000" w:themeColor="text1"/>
          <w:szCs w:val="20"/>
        </w:rPr>
        <w:t>içinde</w:t>
      </w:r>
      <w:r w:rsidR="00596667" w:rsidRPr="00651F33">
        <w:rPr>
          <w:rFonts w:asciiTheme="minorHAnsi" w:hAnsiTheme="minorHAnsi" w:cstheme="minorHAnsi"/>
          <w:color w:val="000000" w:themeColor="text1"/>
          <w:spacing w:val="-5"/>
          <w:szCs w:val="20"/>
        </w:rPr>
        <w:t xml:space="preserve"> </w:t>
      </w:r>
      <w:r w:rsidR="00596667" w:rsidRPr="00651F33">
        <w:rPr>
          <w:rFonts w:asciiTheme="minorHAnsi" w:hAnsiTheme="minorHAnsi" w:cstheme="minorHAnsi"/>
          <w:color w:val="000000" w:themeColor="text1"/>
          <w:szCs w:val="20"/>
        </w:rPr>
        <w:t>kalmak</w:t>
      </w:r>
      <w:r w:rsidR="00596667" w:rsidRPr="00651F33">
        <w:rPr>
          <w:rFonts w:asciiTheme="minorHAnsi" w:hAnsiTheme="minorHAnsi" w:cstheme="minorHAnsi"/>
          <w:color w:val="000000" w:themeColor="text1"/>
          <w:spacing w:val="-7"/>
          <w:szCs w:val="20"/>
        </w:rPr>
        <w:t xml:space="preserve"> </w:t>
      </w:r>
      <w:r w:rsidR="00596667" w:rsidRPr="00651F33">
        <w:rPr>
          <w:rFonts w:asciiTheme="minorHAnsi" w:hAnsiTheme="minorHAnsi" w:cstheme="minorHAnsi"/>
          <w:color w:val="000000" w:themeColor="text1"/>
          <w:szCs w:val="20"/>
        </w:rPr>
        <w:t xml:space="preserve">koşulu ile keşif özetinde bulunmayan bir imalatın yapılması </w:t>
      </w:r>
      <w:r w:rsidR="00596667" w:rsidRPr="00651F33">
        <w:rPr>
          <w:rFonts w:asciiTheme="minorHAnsi" w:hAnsiTheme="minorHAnsi" w:cstheme="minorHAnsi"/>
          <w:szCs w:val="20"/>
        </w:rPr>
        <w:t xml:space="preserve">zorunlu olduğu durumda YÜKLENİCİ, bu imalatı yapmakla mükellef olup, yapılması </w:t>
      </w:r>
      <w:r w:rsidR="006D41B8" w:rsidRPr="00651F33">
        <w:rPr>
          <w:rFonts w:asciiTheme="minorHAnsi" w:hAnsiTheme="minorHAnsi" w:cstheme="minorHAnsi"/>
          <w:szCs w:val="20"/>
        </w:rPr>
        <w:t>istenen iş-</w:t>
      </w:r>
      <w:r w:rsidR="00BB5935" w:rsidRPr="00651F33">
        <w:rPr>
          <w:rFonts w:asciiTheme="minorHAnsi" w:hAnsiTheme="minorHAnsi" w:cstheme="minorHAnsi"/>
          <w:szCs w:val="20"/>
        </w:rPr>
        <w:t>iş</w:t>
      </w:r>
      <w:r w:rsidR="006D41B8" w:rsidRPr="00651F33">
        <w:rPr>
          <w:rFonts w:asciiTheme="minorHAnsi" w:hAnsiTheme="minorHAnsi" w:cstheme="minorHAnsi"/>
          <w:szCs w:val="20"/>
        </w:rPr>
        <w:t>ler</w:t>
      </w:r>
      <w:r w:rsidR="00596667" w:rsidRPr="00651F33">
        <w:rPr>
          <w:rFonts w:asciiTheme="minorHAnsi" w:hAnsiTheme="minorHAnsi" w:cstheme="minorHAnsi"/>
          <w:szCs w:val="20"/>
        </w:rPr>
        <w:t xml:space="preserve"> 2022 yılı Çevre ve Şehircilik Bakanlığı Yapı İşleri Fiyat Listesi </w:t>
      </w:r>
      <w:r w:rsidR="006D41B8" w:rsidRPr="00651F33">
        <w:rPr>
          <w:rFonts w:asciiTheme="minorHAnsi" w:hAnsiTheme="minorHAnsi" w:cstheme="minorHAnsi"/>
          <w:szCs w:val="20"/>
        </w:rPr>
        <w:t xml:space="preserve">birim fiyatları </w:t>
      </w:r>
      <w:r w:rsidR="00B81A6C">
        <w:rPr>
          <w:rFonts w:asciiTheme="minorHAnsi" w:hAnsiTheme="minorHAnsi" w:cstheme="minorHAnsi"/>
          <w:szCs w:val="20"/>
        </w:rPr>
        <w:t>üzerinden</w:t>
      </w:r>
      <w:r w:rsidR="00BB5935" w:rsidRPr="0029088C">
        <w:rPr>
          <w:rFonts w:asciiTheme="minorHAnsi" w:hAnsiTheme="minorHAnsi" w:cstheme="minorHAnsi"/>
          <w:color w:val="FF0000"/>
          <w:szCs w:val="20"/>
        </w:rPr>
        <w:t xml:space="preserve"> </w:t>
      </w:r>
      <w:r w:rsidR="00BB5935" w:rsidRPr="00651F33">
        <w:rPr>
          <w:rFonts w:asciiTheme="minorHAnsi" w:hAnsiTheme="minorHAnsi" w:cstheme="minorHAnsi"/>
          <w:color w:val="000000" w:themeColor="text1"/>
          <w:szCs w:val="20"/>
        </w:rPr>
        <w:t>uygulanarak</w:t>
      </w:r>
      <w:r w:rsidR="00455521" w:rsidRPr="00651F33">
        <w:rPr>
          <w:rFonts w:asciiTheme="minorHAnsi" w:hAnsiTheme="minorHAnsi" w:cstheme="minorHAnsi"/>
          <w:color w:val="000000" w:themeColor="text1"/>
          <w:szCs w:val="20"/>
        </w:rPr>
        <w:t xml:space="preserve"> </w:t>
      </w:r>
      <w:r w:rsidR="00596667" w:rsidRPr="00651F33">
        <w:rPr>
          <w:rFonts w:asciiTheme="minorHAnsi" w:hAnsiTheme="minorHAnsi" w:cstheme="minorHAnsi"/>
          <w:szCs w:val="20"/>
        </w:rPr>
        <w:t>yapılacaktır.</w:t>
      </w:r>
    </w:p>
    <w:p w:rsidR="00B73191" w:rsidRPr="00651F33" w:rsidRDefault="00AF66E4" w:rsidP="00E333EF">
      <w:pPr>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Keşif özetinde</w:t>
      </w:r>
      <w:r w:rsidR="002658A6" w:rsidRPr="00651F33">
        <w:rPr>
          <w:rFonts w:asciiTheme="minorHAnsi" w:hAnsiTheme="minorHAnsi" w:cstheme="minorHAnsi"/>
          <w:color w:val="000000" w:themeColor="text1"/>
          <w:szCs w:val="20"/>
        </w:rPr>
        <w:t>,</w:t>
      </w:r>
      <w:r w:rsidR="00455521" w:rsidRPr="00651F33">
        <w:rPr>
          <w:rFonts w:asciiTheme="minorHAnsi" w:hAnsiTheme="minorHAnsi" w:cstheme="minorHAnsi"/>
          <w:color w:val="000000" w:themeColor="text1"/>
          <w:szCs w:val="20"/>
        </w:rPr>
        <w:t xml:space="preserve"> 2022 yılı </w:t>
      </w:r>
      <w:r w:rsidR="006211A3" w:rsidRPr="00651F33">
        <w:rPr>
          <w:rFonts w:asciiTheme="minorHAnsi" w:hAnsiTheme="minorHAnsi" w:cstheme="minorHAnsi"/>
          <w:color w:val="000000" w:themeColor="text1"/>
          <w:szCs w:val="20"/>
        </w:rPr>
        <w:t>Çevre ve Şehircilik Bakanlığının ve diğer resmi kurumların</w:t>
      </w:r>
      <w:r w:rsidR="00455521" w:rsidRPr="00651F33">
        <w:rPr>
          <w:rFonts w:asciiTheme="minorHAnsi" w:hAnsiTheme="minorHAnsi" w:cstheme="minorHAnsi"/>
          <w:color w:val="000000" w:themeColor="text1"/>
          <w:szCs w:val="20"/>
        </w:rPr>
        <w:t xml:space="preserve"> </w:t>
      </w:r>
      <w:r w:rsidR="006211A3" w:rsidRPr="00651F33">
        <w:rPr>
          <w:rFonts w:asciiTheme="minorHAnsi" w:hAnsiTheme="minorHAnsi" w:cstheme="minorHAnsi"/>
          <w:color w:val="000000" w:themeColor="text1"/>
          <w:szCs w:val="20"/>
        </w:rPr>
        <w:t xml:space="preserve">birim fiyatlarında </w:t>
      </w:r>
      <w:r w:rsidR="00455521" w:rsidRPr="00651F33">
        <w:rPr>
          <w:rFonts w:asciiTheme="minorHAnsi" w:hAnsiTheme="minorHAnsi" w:cstheme="minorHAnsi"/>
          <w:color w:val="000000" w:themeColor="text1"/>
          <w:szCs w:val="20"/>
        </w:rPr>
        <w:t xml:space="preserve">bulunmayan </w:t>
      </w:r>
      <w:r w:rsidR="00C56669" w:rsidRPr="00651F33">
        <w:rPr>
          <w:rFonts w:asciiTheme="minorHAnsi" w:hAnsiTheme="minorHAnsi" w:cstheme="minorHAnsi"/>
          <w:color w:val="000000" w:themeColor="text1"/>
          <w:szCs w:val="20"/>
        </w:rPr>
        <w:t>bir işin yapılması gerekli olduğu durumlarda o iş için piyasadan en az üç adet proforma teklif alınacak ve</w:t>
      </w:r>
      <w:r w:rsidR="00725F0A" w:rsidRPr="00651F33">
        <w:rPr>
          <w:rFonts w:asciiTheme="minorHAnsi" w:hAnsiTheme="minorHAnsi" w:cstheme="minorHAnsi"/>
          <w:color w:val="000000" w:themeColor="text1"/>
          <w:szCs w:val="20"/>
        </w:rPr>
        <w:t xml:space="preserve"> en düşük teklif fiyat üzerinden </w:t>
      </w:r>
      <w:r w:rsidR="00C56669" w:rsidRPr="00651F33">
        <w:rPr>
          <w:rFonts w:asciiTheme="minorHAnsi" w:hAnsiTheme="minorHAnsi" w:cstheme="minorHAnsi"/>
          <w:color w:val="000000" w:themeColor="text1"/>
          <w:szCs w:val="20"/>
        </w:rPr>
        <w:t>YÜKLENİCİ firmanın yapmış olduğu işin birim fiyatı belirlenecektir.</w:t>
      </w:r>
    </w:p>
    <w:p w:rsidR="00B73191" w:rsidRPr="00651F33" w:rsidRDefault="00B73191" w:rsidP="00E333EF">
      <w:pPr>
        <w:rPr>
          <w:rFonts w:asciiTheme="minorHAnsi" w:hAnsiTheme="minorHAnsi" w:cstheme="minorHAnsi"/>
          <w:color w:val="000000" w:themeColor="text1"/>
          <w:szCs w:val="20"/>
        </w:rPr>
      </w:pPr>
    </w:p>
    <w:p w:rsidR="00C348BF" w:rsidRPr="00651F33" w:rsidRDefault="00227EDC" w:rsidP="00E333EF">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-8</w:t>
      </w:r>
      <w:r w:rsidR="00C348BF" w:rsidRPr="00651F33">
        <w:rPr>
          <w:rFonts w:asciiTheme="minorHAnsi" w:hAnsiTheme="minorHAnsi" w:cstheme="minorHAnsi"/>
          <w:b/>
          <w:color w:val="000000" w:themeColor="text1"/>
          <w:szCs w:val="20"/>
        </w:rPr>
        <w:t xml:space="preserve"> Ödemeler:</w:t>
      </w:r>
    </w:p>
    <w:p w:rsidR="00C348BF" w:rsidRPr="00651F33" w:rsidRDefault="006939F0"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tarafından yapılan kontrollerden iş; sağlam ve eksiksiz teslim alındıktan sonra,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düzenlenecektir. Her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ten %5 nakit teminat kesintisi yapılacaktır. Yapılan nakit teminat kesintisi kesin </w:t>
      </w:r>
      <w:proofErr w:type="spellStart"/>
      <w:r w:rsidR="00C348BF" w:rsidRPr="00651F33">
        <w:rPr>
          <w:rFonts w:asciiTheme="minorHAnsi" w:hAnsiTheme="minorHAnsi" w:cstheme="minorHAnsi"/>
          <w:color w:val="000000" w:themeColor="text1"/>
          <w:szCs w:val="20"/>
        </w:rPr>
        <w:t>hakediş</w:t>
      </w:r>
      <w:proofErr w:type="spellEnd"/>
      <w:r w:rsidR="000E7C30"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 yapılıp karşılıklı olarak imza altına alınması, garanti süresi banka teminat mektubunun </w:t>
      </w:r>
      <w:r w:rsidR="00857447"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tarafından </w:t>
      </w:r>
      <w:r w:rsidRPr="00651F33">
        <w:rPr>
          <w:rFonts w:asciiTheme="minorHAnsi" w:hAnsiTheme="minorHAnsi" w:cstheme="minorHAnsi"/>
          <w:color w:val="000000" w:themeColor="text1"/>
          <w:szCs w:val="20"/>
        </w:rPr>
        <w:t>İŞVEREN</w:t>
      </w:r>
      <w:r w:rsidR="00857447"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verilmesinden sonra </w:t>
      </w:r>
      <w:r w:rsidR="00857447" w:rsidRPr="00651F33">
        <w:rPr>
          <w:rFonts w:asciiTheme="minorHAnsi" w:hAnsiTheme="minorHAnsi" w:cstheme="minorHAnsi"/>
          <w:color w:val="000000" w:themeColor="text1"/>
          <w:szCs w:val="20"/>
        </w:rPr>
        <w:t>1</w:t>
      </w:r>
      <w:r w:rsidR="009A544F" w:rsidRPr="00651F33">
        <w:rPr>
          <w:rFonts w:asciiTheme="minorHAnsi" w:hAnsiTheme="minorHAnsi" w:cstheme="minorHAnsi"/>
          <w:color w:val="000000" w:themeColor="text1"/>
          <w:szCs w:val="20"/>
        </w:rPr>
        <w:t>5</w:t>
      </w:r>
      <w:r w:rsidR="00857447" w:rsidRPr="00651F33">
        <w:rPr>
          <w:rFonts w:asciiTheme="minorHAnsi" w:hAnsiTheme="minorHAnsi" w:cstheme="minorHAnsi"/>
          <w:color w:val="000000" w:themeColor="text1"/>
          <w:szCs w:val="20"/>
        </w:rPr>
        <w:t xml:space="preserve"> takvim günü içerisinde YÜKLENİCİ </w:t>
      </w:r>
      <w:r w:rsidR="00C348BF" w:rsidRPr="00651F33">
        <w:rPr>
          <w:rFonts w:asciiTheme="minorHAnsi" w:hAnsiTheme="minorHAnsi" w:cstheme="minorHAnsi"/>
          <w:color w:val="000000" w:themeColor="text1"/>
          <w:szCs w:val="20"/>
        </w:rPr>
        <w:t xml:space="preserve">firmaya iade edilecektir.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onaylandıktan sonra 15 iş günü içerisinde </w:t>
      </w:r>
      <w:r w:rsidR="00857447"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banka hesabına ödeme yapılacaktır.</w:t>
      </w:r>
      <w:r w:rsidR="00857447" w:rsidRPr="00651F33">
        <w:rPr>
          <w:rFonts w:asciiTheme="minorHAnsi" w:hAnsiTheme="minorHAnsi" w:cstheme="minorHAnsi"/>
          <w:color w:val="000000" w:themeColor="text1"/>
          <w:szCs w:val="20"/>
        </w:rPr>
        <w:t xml:space="preserve"> YÜKLENİCİ’ </w:t>
      </w:r>
      <w:r w:rsidR="00C348BF" w:rsidRPr="00651F33">
        <w:rPr>
          <w:rFonts w:asciiTheme="minorHAnsi" w:hAnsiTheme="minorHAnsi" w:cstheme="minorHAnsi"/>
          <w:color w:val="000000" w:themeColor="text1"/>
          <w:szCs w:val="20"/>
        </w:rPr>
        <w:t xml:space="preserve">ye ücret tahakkuku iş tesliminden sonra,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w:t>
      </w:r>
      <w:r w:rsidR="000E7C30"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ler</w:t>
      </w:r>
      <w:proofErr w:type="spellEnd"/>
      <w:r w:rsidR="00C348BF" w:rsidRPr="00651F33">
        <w:rPr>
          <w:rFonts w:asciiTheme="minorHAnsi" w:hAnsiTheme="minorHAnsi" w:cstheme="minorHAnsi"/>
          <w:color w:val="000000" w:themeColor="text1"/>
          <w:szCs w:val="20"/>
        </w:rPr>
        <w:t xml:space="preserve"> ile gerçekleştirilecektir.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w:t>
      </w:r>
      <w:r w:rsidR="000E7C30"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 yetki ve görev verdiği eleman tarafından onaylandıktan sonra, </w:t>
      </w:r>
      <w:r w:rsidR="00857447"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söz konusu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in faturasını keserek </w:t>
      </w:r>
      <w:r w:rsidRPr="00651F33">
        <w:rPr>
          <w:rFonts w:asciiTheme="minorHAnsi" w:hAnsiTheme="minorHAnsi" w:cstheme="minorHAnsi"/>
          <w:color w:val="000000" w:themeColor="text1"/>
          <w:szCs w:val="20"/>
        </w:rPr>
        <w:t>İŞVEREN</w:t>
      </w:r>
      <w:r w:rsidR="00857447"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verecektir. </w:t>
      </w:r>
      <w:r w:rsidR="00857447"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işçilerinin aylık SSK primleri ve ücret ödemelerini yaptığını belgelendirmesini takiben en geç 15 gün içerisinde </w:t>
      </w:r>
      <w:r w:rsidR="00857447"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i </w:t>
      </w: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tarafından banka havalesi ile ödenecektir. </w:t>
      </w:r>
      <w:r w:rsidR="00857447" w:rsidRPr="00651F33">
        <w:rPr>
          <w:rFonts w:asciiTheme="minorHAnsi" w:hAnsiTheme="minorHAnsi" w:cstheme="minorHAnsi"/>
          <w:color w:val="000000" w:themeColor="text1"/>
          <w:szCs w:val="20"/>
        </w:rPr>
        <w:t xml:space="preserve">YÜKLENİCİ’ </w:t>
      </w:r>
      <w:proofErr w:type="spellStart"/>
      <w:r w:rsidR="00857447"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hakediş</w:t>
      </w:r>
      <w:proofErr w:type="spellEnd"/>
      <w:r w:rsidR="000E7C30"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ini hazırlayıp </w:t>
      </w:r>
      <w:r w:rsidRPr="00651F33">
        <w:rPr>
          <w:rFonts w:asciiTheme="minorHAnsi" w:hAnsiTheme="minorHAnsi" w:cstheme="minorHAnsi"/>
          <w:color w:val="000000" w:themeColor="text1"/>
          <w:szCs w:val="20"/>
        </w:rPr>
        <w:t>İŞVEREN</w:t>
      </w:r>
      <w:r w:rsidR="00857447" w:rsidRPr="00651F33">
        <w:rPr>
          <w:rFonts w:asciiTheme="minorHAnsi" w:hAnsiTheme="minorHAnsi" w:cstheme="minorHAnsi"/>
          <w:color w:val="000000" w:themeColor="text1"/>
          <w:szCs w:val="20"/>
        </w:rPr>
        <w:t>’ e sunmaması halinde</w:t>
      </w:r>
      <w:r w:rsidR="00C348BF"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herhangi bir bildirimde bulunmaksızın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yapmaya yetkilidir. Her ne suretle olursa olsun, </w:t>
      </w: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‘ce alınan teminatlar </w:t>
      </w:r>
      <w:r w:rsidR="00C348BF" w:rsidRPr="00651F33">
        <w:rPr>
          <w:rFonts w:asciiTheme="minorHAnsi" w:hAnsiTheme="minorHAnsi" w:cstheme="minorHAnsi"/>
          <w:color w:val="000000" w:themeColor="text1"/>
          <w:szCs w:val="20"/>
        </w:rPr>
        <w:lastRenderedPageBreak/>
        <w:t xml:space="preserve">haczedilemez ve üzerine ihtiyati tedbir konulamaz. </w:t>
      </w:r>
      <w:r w:rsidR="00857447"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işbu sözleşmeden kaynaklanacak alacağını üçüncü bir kişiye devri mümkün olmayıp, </w:t>
      </w: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w:t>
      </w:r>
      <w:r w:rsidR="000E7C30"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 rızası dışında gerçekleştirilecek alacağın temliki durumlarında </w:t>
      </w:r>
      <w:r w:rsidRPr="00651F33">
        <w:rPr>
          <w:rFonts w:asciiTheme="minorHAnsi" w:hAnsiTheme="minorHAnsi" w:cstheme="minorHAnsi"/>
          <w:color w:val="000000" w:themeColor="text1"/>
          <w:szCs w:val="20"/>
        </w:rPr>
        <w:t>İŞVEREN</w:t>
      </w:r>
      <w:r w:rsidR="00B5672E">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 uğrayacağı her türlü zararı </w:t>
      </w:r>
      <w:r w:rsidR="00857447"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ilk bildirim anında tazmin edeceğini gayrikabili rücu kabul, taahhüt ve beyan eder</w:t>
      </w:r>
      <w:r w:rsidR="00A22606" w:rsidRPr="00651F33">
        <w:rPr>
          <w:rFonts w:asciiTheme="minorHAnsi" w:hAnsiTheme="minorHAnsi" w:cstheme="minorHAnsi"/>
          <w:color w:val="000000" w:themeColor="text1"/>
          <w:szCs w:val="20"/>
        </w:rPr>
        <w:t>.</w:t>
      </w:r>
    </w:p>
    <w:p w:rsidR="00C348BF" w:rsidRPr="00651F33" w:rsidRDefault="00C348BF" w:rsidP="00F42C51">
      <w:pPr>
        <w:ind w:firstLine="708"/>
        <w:rPr>
          <w:rFonts w:asciiTheme="minorHAnsi" w:hAnsiTheme="minorHAnsi" w:cstheme="minorHAnsi"/>
          <w:color w:val="000000" w:themeColor="text1"/>
          <w:szCs w:val="20"/>
        </w:rPr>
      </w:pPr>
    </w:p>
    <w:p w:rsidR="00C348BF" w:rsidRPr="00651F3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-9</w:t>
      </w:r>
      <w:r w:rsidR="00C348BF" w:rsidRPr="00651F33">
        <w:rPr>
          <w:rFonts w:asciiTheme="minorHAnsi" w:hAnsiTheme="minorHAnsi" w:cstheme="minorHAnsi"/>
          <w:b/>
          <w:color w:val="000000" w:themeColor="text1"/>
          <w:szCs w:val="20"/>
        </w:rPr>
        <w:t xml:space="preserve"> SSK Sigorta İşlemleri:</w:t>
      </w:r>
    </w:p>
    <w:p w:rsidR="00C348BF" w:rsidRPr="00651F33" w:rsidRDefault="006E4B91"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işyerinde çalıştıracağı tüm işçilerin SSK tescil işlemlerini işe başlatmadan önce ikmal ederek 5 gün zarfında sigorta numaralarını bir liste halinde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w:t>
      </w:r>
      <w:r w:rsidR="00A22606"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tevdi edecektir.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işçilerin girişlerini ve primlerini </w:t>
      </w:r>
      <w:r w:rsidR="00C348BF" w:rsidRPr="00651F33">
        <w:rPr>
          <w:rFonts w:asciiTheme="minorHAnsi" w:hAnsiTheme="minorHAnsi" w:cstheme="minorHAnsi"/>
          <w:color w:val="000000" w:themeColor="text1"/>
          <w:szCs w:val="20"/>
          <w:u w:val="single"/>
        </w:rPr>
        <w:t>kendi sicil numarası</w:t>
      </w:r>
      <w:r w:rsidR="00C348BF" w:rsidRPr="00651F33">
        <w:rPr>
          <w:rFonts w:asciiTheme="minorHAnsi" w:hAnsiTheme="minorHAnsi" w:cstheme="minorHAnsi"/>
          <w:color w:val="000000" w:themeColor="text1"/>
          <w:szCs w:val="20"/>
        </w:rPr>
        <w:t xml:space="preserve"> altında yatıracaktır.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işçilerinin primlerini kendisi ödeyecek ve bu konuda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w:t>
      </w:r>
      <w:r w:rsidR="00A22606"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herhangi bir yükümlülük düşmeyecektir.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işçi bordrolarının SSK aylık tahakkuk fişi prim matrah tutarı, o ayki stopaj dâhil KDV hariç hak edişinin en az mevcut yasada belirtilen işçilik oranında olacaktır.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ilgili vergi mevzuatı gereği dilediği zaman yeminli mali müşaviri veya muhasebecisi vasıtasıyla söz konusu işle ilgili defter belge, bildirge, bordro, fatura vb. kayıtlarını inceleyebilir. Bu konuda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istenilenleri göstermekten imtina edemez.</w:t>
      </w:r>
    </w:p>
    <w:p w:rsidR="00C348BF" w:rsidRPr="00651F33" w:rsidRDefault="00C348BF" w:rsidP="00F42C51">
      <w:pPr>
        <w:rPr>
          <w:rFonts w:asciiTheme="minorHAnsi" w:hAnsiTheme="minorHAnsi" w:cstheme="minorHAnsi"/>
          <w:color w:val="000000" w:themeColor="text1"/>
          <w:szCs w:val="20"/>
        </w:rPr>
      </w:pPr>
    </w:p>
    <w:p w:rsidR="00C348BF" w:rsidRPr="00651F3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-10</w:t>
      </w:r>
      <w:r w:rsidR="00C348BF" w:rsidRPr="00651F33">
        <w:rPr>
          <w:rFonts w:asciiTheme="minorHAnsi" w:hAnsiTheme="minorHAnsi" w:cstheme="minorHAnsi"/>
          <w:b/>
          <w:color w:val="000000" w:themeColor="text1"/>
          <w:szCs w:val="20"/>
        </w:rPr>
        <w:t xml:space="preserve"> Sözleşmenin Bedelinde olan işler:</w:t>
      </w:r>
    </w:p>
    <w:p w:rsidR="00C348BF" w:rsidRPr="00651F33" w:rsidRDefault="00C348BF" w:rsidP="00F42C51">
      <w:pPr>
        <w:pStyle w:val="KonuBal"/>
        <w:ind w:firstLine="708"/>
        <w:jc w:val="both"/>
        <w:rPr>
          <w:rFonts w:asciiTheme="minorHAnsi" w:hAnsiTheme="minorHAnsi" w:cstheme="minorHAnsi"/>
          <w:b w:val="0"/>
          <w:color w:val="000000" w:themeColor="text1"/>
          <w:sz w:val="20"/>
        </w:rPr>
      </w:pPr>
      <w:r w:rsidRPr="00F07DFF">
        <w:rPr>
          <w:rFonts w:asciiTheme="minorHAnsi" w:hAnsiTheme="minorHAnsi" w:cstheme="minorHAnsi"/>
          <w:b w:val="0"/>
          <w:sz w:val="20"/>
        </w:rPr>
        <w:t>Sözleşme gereği işlerin proje ve şartnamesine uygun olarak yapılması için sözleşmede yazılı olan iş bedeline, (işbu sözleşmenin başka yerlerinde aksi açıkça belirlenmedikçe) her türlü malzeme, işçilik, nakliye, alet edevat ve donanım, yükleme, boşaltma zayiat, çalışma sahası içinde her yere ve yüksekliğe yatay ve</w:t>
      </w:r>
      <w:r w:rsidR="007D47BB" w:rsidRPr="00F07DFF">
        <w:rPr>
          <w:rFonts w:asciiTheme="minorHAnsi" w:hAnsiTheme="minorHAnsi" w:cstheme="minorHAnsi"/>
          <w:b w:val="0"/>
          <w:sz w:val="20"/>
        </w:rPr>
        <w:t xml:space="preserve"> dikey taşımalar, </w:t>
      </w:r>
      <w:r w:rsidR="009848DD" w:rsidRPr="00F07DFF">
        <w:rPr>
          <w:rFonts w:asciiTheme="minorHAnsi" w:hAnsiTheme="minorHAnsi" w:cstheme="minorHAnsi"/>
          <w:b w:val="0"/>
          <w:sz w:val="20"/>
        </w:rPr>
        <w:t xml:space="preserve">iskele ve kurulması, tüm </w:t>
      </w:r>
      <w:r w:rsidR="007D47BB" w:rsidRPr="00F07DFF">
        <w:rPr>
          <w:rFonts w:asciiTheme="minorHAnsi" w:hAnsiTheme="minorHAnsi" w:cstheme="minorHAnsi"/>
          <w:b w:val="0"/>
          <w:sz w:val="20"/>
        </w:rPr>
        <w:t>montaj</w:t>
      </w:r>
      <w:r w:rsidR="009848DD" w:rsidRPr="00F07DFF">
        <w:rPr>
          <w:rFonts w:asciiTheme="minorHAnsi" w:hAnsiTheme="minorHAnsi" w:cstheme="minorHAnsi"/>
          <w:b w:val="0"/>
          <w:sz w:val="20"/>
        </w:rPr>
        <w:t xml:space="preserve"> işleri, malzeme artıklarının alandan uzaklaştırılması</w:t>
      </w:r>
      <w:r w:rsidR="007D47BB" w:rsidRPr="00F07DFF">
        <w:rPr>
          <w:rFonts w:asciiTheme="minorHAnsi" w:hAnsiTheme="minorHAnsi" w:cstheme="minorHAnsi"/>
          <w:b w:val="0"/>
          <w:sz w:val="20"/>
        </w:rPr>
        <w:t xml:space="preserve"> YÜKLENİCİ</w:t>
      </w:r>
      <w:r w:rsidRPr="00F07DFF">
        <w:rPr>
          <w:rFonts w:asciiTheme="minorHAnsi" w:hAnsiTheme="minorHAnsi" w:cstheme="minorHAnsi"/>
          <w:b w:val="0"/>
          <w:sz w:val="20"/>
        </w:rPr>
        <w:t xml:space="preserve">’ </w:t>
      </w:r>
      <w:proofErr w:type="spellStart"/>
      <w:r w:rsidRPr="00F07DFF">
        <w:rPr>
          <w:rFonts w:asciiTheme="minorHAnsi" w:hAnsiTheme="minorHAnsi" w:cstheme="minorHAnsi"/>
          <w:b w:val="0"/>
          <w:sz w:val="20"/>
        </w:rPr>
        <w:t>nin</w:t>
      </w:r>
      <w:proofErr w:type="spellEnd"/>
      <w:r w:rsidRPr="00F07DFF">
        <w:rPr>
          <w:rFonts w:asciiTheme="minorHAnsi" w:hAnsiTheme="minorHAnsi" w:cstheme="minorHAnsi"/>
          <w:b w:val="0"/>
          <w:sz w:val="20"/>
        </w:rPr>
        <w:t xml:space="preserve"> karı, genel giderler, vergi, sigorta </w:t>
      </w:r>
      <w:proofErr w:type="spellStart"/>
      <w:r w:rsidRPr="00F07DFF">
        <w:rPr>
          <w:rFonts w:asciiTheme="minorHAnsi" w:hAnsiTheme="minorHAnsi" w:cstheme="minorHAnsi"/>
          <w:b w:val="0"/>
          <w:sz w:val="20"/>
        </w:rPr>
        <w:t>v.s</w:t>
      </w:r>
      <w:proofErr w:type="spellEnd"/>
      <w:r w:rsidRPr="00F07DFF">
        <w:rPr>
          <w:rFonts w:asciiTheme="minorHAnsi" w:hAnsiTheme="minorHAnsi" w:cstheme="minorHAnsi"/>
          <w:b w:val="0"/>
          <w:sz w:val="20"/>
        </w:rPr>
        <w:t xml:space="preserve"> dâhil olup KDV hariçtir. </w:t>
      </w:r>
      <w:r w:rsidR="007D47BB"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 xml:space="preserve">işin ifa süresi zarfında işçilik, SSK primleri, işçi ücretleri, akaryakıt, nakliye, malzeme veya işçilik ve sair fiyatlarında artışlar olduğundan bahisle ve hiçbir nedenle sözleşme tutarının arttırılmasını isteyemez. Bu sözleşmenin imzalanmasından sonra yeni vergi, resim ve harçlar konması, mevcutlarında artış yapılması, işçi ücretleri ve SSK’ya ödenmesi gerekli primlerin artması gibi nedenlerle fiyat veya birim fiyatlarda değişiklik yapılamaz. KDV oranındaki artışlar </w:t>
      </w:r>
      <w:r w:rsidR="006939F0" w:rsidRPr="00651F33">
        <w:rPr>
          <w:rFonts w:asciiTheme="minorHAnsi" w:hAnsiTheme="minorHAnsi" w:cstheme="minorHAnsi"/>
          <w:b w:val="0"/>
          <w:color w:val="000000" w:themeColor="text1"/>
          <w:sz w:val="20"/>
        </w:rPr>
        <w:t>İŞVEREN</w:t>
      </w:r>
      <w:r w:rsidRPr="00651F33">
        <w:rPr>
          <w:rFonts w:asciiTheme="minorHAnsi" w:hAnsiTheme="minorHAnsi" w:cstheme="minorHAnsi"/>
          <w:b w:val="0"/>
          <w:color w:val="000000" w:themeColor="text1"/>
          <w:sz w:val="20"/>
        </w:rPr>
        <w:t>’ in sorumluluğundadır.</w:t>
      </w:r>
    </w:p>
    <w:p w:rsidR="00C348BF" w:rsidRPr="00651F33" w:rsidRDefault="00C348BF" w:rsidP="00F42C51">
      <w:pPr>
        <w:rPr>
          <w:rFonts w:asciiTheme="minorHAnsi" w:hAnsiTheme="minorHAnsi" w:cstheme="minorHAnsi"/>
          <w:color w:val="000000" w:themeColor="text1"/>
          <w:szCs w:val="20"/>
        </w:rPr>
      </w:pPr>
    </w:p>
    <w:p w:rsidR="00C348BF" w:rsidRPr="00651F3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-11</w:t>
      </w:r>
      <w:r w:rsidR="00C348BF" w:rsidRPr="00651F33">
        <w:rPr>
          <w:rFonts w:asciiTheme="minorHAnsi" w:hAnsiTheme="minorHAnsi" w:cstheme="minorHAnsi"/>
          <w:b/>
          <w:color w:val="000000" w:themeColor="text1"/>
          <w:szCs w:val="20"/>
        </w:rPr>
        <w:t xml:space="preserve"> Sözleşme Türü Gereği Malzeme Seçimi ve Teknik Şartnamesi:</w:t>
      </w:r>
    </w:p>
    <w:p w:rsidR="00C348BF" w:rsidRPr="00651F33" w:rsidRDefault="003165E3" w:rsidP="00F42C51">
      <w:pPr>
        <w:ind w:firstLine="708"/>
        <w:rPr>
          <w:rStyle w:val="Gl"/>
          <w:rFonts w:asciiTheme="minorHAnsi" w:hAnsiTheme="minorHAnsi" w:cstheme="minorHAnsi"/>
          <w:b w:val="0"/>
          <w:color w:val="000000" w:themeColor="text1"/>
          <w:position w:val="-2"/>
          <w:szCs w:val="20"/>
        </w:rPr>
      </w:pPr>
      <w:r w:rsidRPr="00651F33">
        <w:rPr>
          <w:rFonts w:asciiTheme="minorHAnsi" w:hAnsiTheme="minorHAnsi" w:cstheme="minorHAnsi"/>
          <w:color w:val="000000" w:themeColor="text1"/>
          <w:position w:val="-2"/>
          <w:szCs w:val="20"/>
        </w:rPr>
        <w:t xml:space="preserve">YÜKLENİCİ </w:t>
      </w:r>
      <w:r w:rsidR="00C348BF" w:rsidRPr="00651F33">
        <w:rPr>
          <w:rFonts w:asciiTheme="minorHAnsi" w:hAnsiTheme="minorHAnsi" w:cstheme="minorHAnsi"/>
          <w:color w:val="000000" w:themeColor="text1"/>
          <w:position w:val="-2"/>
          <w:szCs w:val="20"/>
        </w:rPr>
        <w:t xml:space="preserve">tarafından verilen fiyat ve iş listesine </w:t>
      </w:r>
      <w:r w:rsidR="00C348BF" w:rsidRPr="00651F33">
        <w:rPr>
          <w:rFonts w:asciiTheme="minorHAnsi" w:hAnsiTheme="minorHAnsi" w:cstheme="minorHAnsi"/>
          <w:color w:val="000000" w:themeColor="text1"/>
          <w:szCs w:val="20"/>
        </w:rPr>
        <w:t xml:space="preserve">malzemeli ve işçilikli olarak iş bu sözleşme ve eklerindeki şartlara uygun olarak imalatların ve montajlarının </w:t>
      </w:r>
      <w:r w:rsidR="00C348BF" w:rsidRPr="00651F33">
        <w:rPr>
          <w:rFonts w:asciiTheme="minorHAnsi" w:hAnsiTheme="minorHAnsi" w:cstheme="minorHAnsi"/>
          <w:color w:val="000000" w:themeColor="text1"/>
          <w:position w:val="-2"/>
          <w:szCs w:val="20"/>
        </w:rPr>
        <w:t xml:space="preserve">yapılması işidir. </w:t>
      </w:r>
      <w:r w:rsidRPr="00651F33">
        <w:rPr>
          <w:rFonts w:asciiTheme="minorHAnsi" w:hAnsiTheme="minorHAnsi" w:cstheme="minorHAnsi"/>
          <w:color w:val="000000" w:themeColor="text1"/>
          <w:spacing w:val="-1"/>
          <w:szCs w:val="20"/>
        </w:rPr>
        <w:t xml:space="preserve">Bu sözleşme' </w:t>
      </w:r>
      <w:proofErr w:type="spellStart"/>
      <w:r w:rsidRPr="00651F33">
        <w:rPr>
          <w:rFonts w:asciiTheme="minorHAnsi" w:hAnsiTheme="minorHAnsi" w:cstheme="minorHAnsi"/>
          <w:color w:val="000000" w:themeColor="text1"/>
          <w:spacing w:val="-1"/>
          <w:szCs w:val="20"/>
        </w:rPr>
        <w:t>nin</w:t>
      </w:r>
      <w:proofErr w:type="spellEnd"/>
      <w:r w:rsidRPr="00651F33">
        <w:rPr>
          <w:rFonts w:asciiTheme="minorHAnsi" w:hAnsiTheme="minorHAnsi" w:cstheme="minorHAnsi"/>
          <w:color w:val="000000" w:themeColor="text1"/>
          <w:spacing w:val="-1"/>
          <w:szCs w:val="20"/>
        </w:rPr>
        <w:t xml:space="preserve"> u</w:t>
      </w:r>
      <w:r w:rsidR="00C348BF" w:rsidRPr="00651F33">
        <w:rPr>
          <w:rFonts w:asciiTheme="minorHAnsi" w:hAnsiTheme="minorHAnsi" w:cstheme="minorHAnsi"/>
          <w:color w:val="000000" w:themeColor="text1"/>
          <w:spacing w:val="-1"/>
          <w:szCs w:val="20"/>
        </w:rPr>
        <w:t xml:space="preserve">ygulanmasında, </w:t>
      </w:r>
      <w:r w:rsidR="00C348BF" w:rsidRPr="00651F33">
        <w:rPr>
          <w:rFonts w:asciiTheme="minorHAnsi" w:hAnsiTheme="minorHAnsi" w:cstheme="minorHAnsi"/>
          <w:bCs/>
          <w:color w:val="000000" w:themeColor="text1"/>
          <w:spacing w:val="-1"/>
          <w:szCs w:val="20"/>
        </w:rPr>
        <w:t>Yürürlükte bulunan</w:t>
      </w:r>
      <w:r w:rsidR="00C348BF"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bCs/>
          <w:color w:val="000000" w:themeColor="text1"/>
          <w:spacing w:val="-1"/>
          <w:szCs w:val="20"/>
        </w:rPr>
        <w:t xml:space="preserve">Çevre ve Şehircilik Bakanlığı Yüksek Fen Kurulu Başkanlığı Genel Şartnamesi </w:t>
      </w:r>
      <w:r w:rsidR="00C348BF" w:rsidRPr="00651F33">
        <w:rPr>
          <w:rFonts w:asciiTheme="minorHAnsi" w:hAnsiTheme="minorHAnsi" w:cstheme="minorHAnsi"/>
          <w:color w:val="000000" w:themeColor="text1"/>
          <w:szCs w:val="20"/>
        </w:rPr>
        <w:t xml:space="preserve">ve ihale </w:t>
      </w:r>
      <w:r w:rsidR="00C348BF" w:rsidRPr="00651F33">
        <w:rPr>
          <w:rFonts w:asciiTheme="minorHAnsi" w:hAnsiTheme="minorHAnsi" w:cstheme="minorHAnsi"/>
          <w:bCs/>
          <w:color w:val="000000" w:themeColor="text1"/>
          <w:szCs w:val="20"/>
        </w:rPr>
        <w:t>dokümanını oluşturan</w:t>
      </w:r>
      <w:r w:rsidR="00C348BF"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bCs/>
          <w:color w:val="000000" w:themeColor="text1"/>
          <w:spacing w:val="-7"/>
          <w:szCs w:val="20"/>
        </w:rPr>
        <w:t xml:space="preserve">belgelerde yer alan tanımlar geçerlidir. </w:t>
      </w:r>
    </w:p>
    <w:p w:rsidR="00C348BF" w:rsidRPr="00651F33" w:rsidRDefault="00C348BF" w:rsidP="00F42C51">
      <w:pPr>
        <w:pStyle w:val="KonuBal"/>
        <w:jc w:val="both"/>
        <w:rPr>
          <w:rFonts w:asciiTheme="minorHAnsi" w:hAnsiTheme="minorHAnsi" w:cstheme="minorHAnsi"/>
          <w:b w:val="0"/>
          <w:bCs/>
          <w:color w:val="000000" w:themeColor="text1"/>
          <w:sz w:val="20"/>
        </w:rPr>
      </w:pPr>
    </w:p>
    <w:p w:rsidR="00434960" w:rsidRPr="00651F33" w:rsidRDefault="00227EDC" w:rsidP="00E333EF">
      <w:pPr>
        <w:pStyle w:val="KonuBal"/>
        <w:jc w:val="both"/>
        <w:rPr>
          <w:rFonts w:asciiTheme="minorHAnsi" w:hAnsiTheme="minorHAnsi" w:cstheme="minorHAnsi"/>
          <w:bCs/>
          <w:color w:val="000000" w:themeColor="text1"/>
          <w:sz w:val="20"/>
        </w:rPr>
      </w:pPr>
      <w:r>
        <w:rPr>
          <w:rFonts w:asciiTheme="minorHAnsi" w:hAnsiTheme="minorHAnsi" w:cstheme="minorHAnsi"/>
          <w:bCs/>
          <w:color w:val="000000" w:themeColor="text1"/>
          <w:sz w:val="20"/>
        </w:rPr>
        <w:t>Madde -12</w:t>
      </w:r>
      <w:r w:rsidR="00C348BF" w:rsidRPr="00651F33">
        <w:rPr>
          <w:rFonts w:asciiTheme="minorHAnsi" w:hAnsiTheme="minorHAnsi" w:cstheme="minorHAnsi"/>
          <w:bCs/>
          <w:color w:val="000000" w:themeColor="text1"/>
          <w:sz w:val="20"/>
        </w:rPr>
        <w:t xml:space="preserve"> İşin Mahiyeti ve Koşulları:    </w:t>
      </w:r>
    </w:p>
    <w:p w:rsidR="00C348BF" w:rsidRPr="00651F33" w:rsidRDefault="00C348BF" w:rsidP="00E333EF">
      <w:pPr>
        <w:pStyle w:val="KonuBal"/>
        <w:spacing w:line="14" w:lineRule="auto"/>
        <w:jc w:val="both"/>
        <w:rPr>
          <w:rFonts w:asciiTheme="minorHAnsi" w:hAnsiTheme="minorHAnsi" w:cstheme="minorHAnsi"/>
          <w:b w:val="0"/>
          <w:bCs/>
          <w:color w:val="000000" w:themeColor="text1"/>
          <w:sz w:val="20"/>
        </w:rPr>
      </w:pPr>
      <w:r w:rsidRPr="00651F33">
        <w:rPr>
          <w:rFonts w:asciiTheme="minorHAnsi" w:hAnsiTheme="minorHAnsi" w:cstheme="minorHAnsi"/>
          <w:b w:val="0"/>
          <w:bCs/>
          <w:color w:val="000000" w:themeColor="text1"/>
          <w:sz w:val="20"/>
        </w:rPr>
        <w:t xml:space="preserve">                                                                                                                                                                                                                                                                                                                                                                                                                                                                                                                                                                                                                                                                                                                                                                                                                                                                                                                                                                                                                                                                                                                                                                                                                                                                                    </w:t>
      </w:r>
    </w:p>
    <w:p w:rsidR="00C348BF" w:rsidRDefault="00C348BF" w:rsidP="00E333EF">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İş’in yapımı ile ilgili yapılan işlerin yapımına ait her türlü malzemenin temini, alımı ve sahasına nakli, indirilmesi, istifi ve yüklenmesi, saha içi her türlü yatay ve düşey taşınması, uygulama işçiliği, zayiatı, tüm sarf malzemeleri, montaj, her türlü araç ve gereç giderleri, işin bitiminde mahallerin temizlenmesi, artıkların toplanması, istiflenmesi ve çıkan kendi molozların atılması, </w:t>
      </w:r>
      <w:r w:rsidR="00E7129F"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ye ait olup bununla ilgili her hangi bir ücret talep etmeyecektir.</w:t>
      </w:r>
      <w:r w:rsidR="00A22606" w:rsidRPr="00651F33">
        <w:rPr>
          <w:rFonts w:asciiTheme="minorHAnsi" w:hAnsiTheme="minorHAnsi" w:cstheme="minorHAnsi"/>
          <w:color w:val="000000" w:themeColor="text1"/>
          <w:szCs w:val="20"/>
        </w:rPr>
        <w:t xml:space="preserve"> </w:t>
      </w:r>
      <w:r w:rsidR="00E7129F" w:rsidRPr="00651F33">
        <w:rPr>
          <w:rFonts w:asciiTheme="minorHAnsi" w:hAnsiTheme="minorHAnsi" w:cstheme="minorHAnsi"/>
          <w:color w:val="000000" w:themeColor="text1"/>
          <w:szCs w:val="20"/>
        </w:rPr>
        <w:t>YÜKLENİCİ</w:t>
      </w:r>
      <w:r w:rsidRPr="00651F33">
        <w:rPr>
          <w:rFonts w:asciiTheme="minorHAnsi" w:hAnsiTheme="minorHAnsi" w:cstheme="minorHAnsi"/>
          <w:bCs/>
          <w:color w:val="000000" w:themeColor="text1"/>
          <w:szCs w:val="20"/>
        </w:rPr>
        <w:t xml:space="preserve"> sözleşme ve eklerini, şartnameleri, çizimleri ve benzeri tüm ilgili ve yeterli dokümanı tam olarak okumuş, anlamış, işyerini ve çevresini, ulaşım, yerleşim, fiziksel gerçekleri, zeminin</w:t>
      </w:r>
      <w:r w:rsidR="007A70E8">
        <w:rPr>
          <w:rFonts w:asciiTheme="minorHAnsi" w:hAnsiTheme="minorHAnsi" w:cstheme="minorHAnsi"/>
          <w:bCs/>
          <w:color w:val="000000" w:themeColor="text1"/>
          <w:szCs w:val="20"/>
        </w:rPr>
        <w:t xml:space="preserve"> yapısını ve iklim koşullarını t</w:t>
      </w:r>
      <w:r w:rsidRPr="00651F33">
        <w:rPr>
          <w:rFonts w:asciiTheme="minorHAnsi" w:hAnsiTheme="minorHAnsi" w:cstheme="minorHAnsi"/>
          <w:bCs/>
          <w:color w:val="000000" w:themeColor="text1"/>
          <w:szCs w:val="20"/>
        </w:rPr>
        <w:t>etkik etmiş ve sözleşme ve bunların ekleri ve işlere genel olarak tesir edebilecek her türlü risk,  ihtimal ve koşullar ile ilgili olarak her türlü d</w:t>
      </w:r>
      <w:r w:rsidR="00A65339">
        <w:rPr>
          <w:rFonts w:asciiTheme="minorHAnsi" w:hAnsiTheme="minorHAnsi" w:cstheme="minorHAnsi"/>
          <w:bCs/>
          <w:color w:val="000000" w:themeColor="text1"/>
          <w:szCs w:val="20"/>
        </w:rPr>
        <w:t>eğerlendirmeyi yaparak sözleşme</w:t>
      </w:r>
      <w:r w:rsidRPr="00651F33">
        <w:rPr>
          <w:rFonts w:asciiTheme="minorHAnsi" w:hAnsiTheme="minorHAnsi" w:cstheme="minorHAnsi"/>
          <w:bCs/>
          <w:color w:val="000000" w:themeColor="text1"/>
          <w:szCs w:val="20"/>
        </w:rPr>
        <w:t xml:space="preserve">yi imzalamıştır. İşyerindeki her türlü çalışma ve nakliye, fiyatların saptanmasında göz önünde bulundurulmuş olduğundan </w:t>
      </w:r>
      <w:r w:rsidR="006939F0" w:rsidRPr="00651F33">
        <w:rPr>
          <w:rFonts w:asciiTheme="minorHAnsi" w:hAnsiTheme="minorHAnsi" w:cstheme="minorHAnsi"/>
          <w:color w:val="000000" w:themeColor="text1"/>
          <w:szCs w:val="20"/>
        </w:rPr>
        <w:t>YÜK</w:t>
      </w:r>
      <w:r w:rsidR="00E7129F" w:rsidRPr="00651F33">
        <w:rPr>
          <w:rFonts w:asciiTheme="minorHAnsi" w:hAnsiTheme="minorHAnsi" w:cstheme="minorHAnsi"/>
          <w:color w:val="000000" w:themeColor="text1"/>
          <w:szCs w:val="20"/>
        </w:rPr>
        <w:t xml:space="preserve">LENİCİ </w:t>
      </w:r>
      <w:r w:rsidRPr="00651F33">
        <w:rPr>
          <w:rFonts w:asciiTheme="minorHAnsi" w:hAnsiTheme="minorHAnsi" w:cstheme="minorHAnsi"/>
          <w:bCs/>
          <w:color w:val="000000" w:themeColor="text1"/>
          <w:szCs w:val="20"/>
        </w:rPr>
        <w:t xml:space="preserve">hiçbir ek ödeme isteminde bulunma hakkına sahip olmayacaktır. </w:t>
      </w:r>
      <w:r w:rsidR="00E7129F"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işin keşfini, iş mahallini ve uygulama projelerini bizzat inceleyerek yapmış ve bu keşif çerçevesinde işin bedeli belirlenmiştir. Bu sebeple hata yaptığından bahisle ilave bedel veya alacak talebinde bulunmayacaktır. Yapılacak işin keşfi ve miktarının tayininde uygulama projeleri esastır. Uygulama projesindeki iş miktarı (keşfi) ile sözleşmede gösterilen iş miktarı (keşfi) arasında fark olması halinde uygulama projesindeki iş miktarı (keşfi) esas alınacaktır.</w:t>
      </w:r>
    </w:p>
    <w:p w:rsidR="00C348BF" w:rsidRPr="00651F33" w:rsidRDefault="00C348BF" w:rsidP="00F42C51">
      <w:pPr>
        <w:rPr>
          <w:rFonts w:asciiTheme="minorHAnsi" w:hAnsiTheme="minorHAnsi" w:cstheme="minorHAnsi"/>
          <w:color w:val="000000" w:themeColor="text1"/>
          <w:szCs w:val="20"/>
        </w:rPr>
      </w:pPr>
    </w:p>
    <w:p w:rsidR="00C348BF" w:rsidRPr="00651F3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-13</w:t>
      </w:r>
      <w:r w:rsidR="00C348BF" w:rsidRPr="00651F33">
        <w:rPr>
          <w:rFonts w:asciiTheme="minorHAnsi" w:hAnsiTheme="minorHAnsi" w:cstheme="minorHAnsi"/>
          <w:b/>
          <w:color w:val="000000" w:themeColor="text1"/>
          <w:szCs w:val="20"/>
        </w:rPr>
        <w:t xml:space="preserve"> Garanti süresi Teminat mektubu: </w:t>
      </w:r>
    </w:p>
    <w:p w:rsidR="00C348BF" w:rsidRPr="00651F33" w:rsidRDefault="0011569A"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firma kesin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in yapılmasından sonra kesin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KDV’ </w:t>
      </w:r>
      <w:proofErr w:type="spellStart"/>
      <w:r w:rsidR="00C348BF" w:rsidRPr="00651F33">
        <w:rPr>
          <w:rFonts w:asciiTheme="minorHAnsi" w:hAnsiTheme="minorHAnsi" w:cstheme="minorHAnsi"/>
          <w:color w:val="000000" w:themeColor="text1"/>
          <w:szCs w:val="20"/>
        </w:rPr>
        <w:t>li</w:t>
      </w:r>
      <w:proofErr w:type="spellEnd"/>
      <w:r w:rsidR="00C348BF" w:rsidRPr="00651F33">
        <w:rPr>
          <w:rFonts w:asciiTheme="minorHAnsi" w:hAnsiTheme="minorHAnsi" w:cstheme="minorHAnsi"/>
          <w:color w:val="000000" w:themeColor="text1"/>
          <w:szCs w:val="20"/>
        </w:rPr>
        <w:t xml:space="preserve"> miktarının %6 si kadar 1 yıl süreli garanti süresi </w:t>
      </w:r>
      <w:r w:rsidR="00DB6D0F" w:rsidRPr="00651F33">
        <w:rPr>
          <w:rFonts w:asciiTheme="minorHAnsi" w:hAnsiTheme="minorHAnsi" w:cstheme="minorHAnsi"/>
          <w:color w:val="000000" w:themeColor="text1"/>
          <w:szCs w:val="20"/>
        </w:rPr>
        <w:t xml:space="preserve">banka </w:t>
      </w:r>
      <w:r w:rsidR="00C348BF" w:rsidRPr="00651F33">
        <w:rPr>
          <w:rFonts w:asciiTheme="minorHAnsi" w:hAnsiTheme="minorHAnsi" w:cstheme="minorHAnsi"/>
          <w:color w:val="000000" w:themeColor="text1"/>
          <w:szCs w:val="20"/>
        </w:rPr>
        <w:t xml:space="preserve">teminat mektubunu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firmaya verecektir. Ancak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işleriyle ilgili olarak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aleyhine açılmış davaların bulunması ve/veya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işçilerinden birinin iş kazası geçirmesi halinde teminat bekletilecektir. Davaların veya takiplerin kesin sonucunun alınmasını ve hükmedilen tutarın </w:t>
      </w:r>
      <w:r w:rsidRPr="00651F33">
        <w:rPr>
          <w:rFonts w:asciiTheme="minorHAnsi" w:hAnsiTheme="minorHAnsi" w:cstheme="minorHAnsi"/>
          <w:color w:val="000000" w:themeColor="text1"/>
          <w:szCs w:val="20"/>
        </w:rPr>
        <w:t xml:space="preserve">İŞVEREN </w:t>
      </w:r>
      <w:r w:rsidR="00C348BF" w:rsidRPr="00651F33">
        <w:rPr>
          <w:rFonts w:asciiTheme="minorHAnsi" w:hAnsiTheme="minorHAnsi" w:cstheme="minorHAnsi"/>
          <w:color w:val="000000" w:themeColor="text1"/>
          <w:szCs w:val="20"/>
        </w:rPr>
        <w:t xml:space="preserve">tarafından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’ye tamamen ödenmesini veya kaza geçiren işçinin ve/veya murislerinin maddi ve manevi zararının ödendiğinin ve noterde bu hususu belgeleyen ibranamenin ve banka ödeme dekontunun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ibraz edilmesini müteakiben en geç otuz gün içinde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teminatları iade olunacaktır. İşin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tarafından rıza ile</w:t>
      </w:r>
      <w:r w:rsidR="00C348BF" w:rsidRPr="00651F33">
        <w:rPr>
          <w:rFonts w:asciiTheme="minorHAnsi" w:hAnsiTheme="minorHAnsi" w:cstheme="minorHAnsi"/>
          <w:color w:val="000000" w:themeColor="text1"/>
          <w:szCs w:val="20"/>
        </w:rPr>
        <w:t xml:space="preserve"> tasfiye edilmesi halinde teminatın kısmen ya da tamamen serbest bırakılması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tercih, takdir ve yetkisindedir.</w:t>
      </w:r>
    </w:p>
    <w:p w:rsidR="00C348BF" w:rsidRDefault="00C348BF"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Pr="00651F33" w:rsidRDefault="00BE2D4E" w:rsidP="00F42C51">
      <w:pPr>
        <w:rPr>
          <w:rFonts w:asciiTheme="minorHAnsi" w:hAnsiTheme="minorHAnsi" w:cstheme="minorHAnsi"/>
          <w:color w:val="000000" w:themeColor="text1"/>
          <w:szCs w:val="20"/>
        </w:rPr>
      </w:pPr>
    </w:p>
    <w:p w:rsidR="00C348BF" w:rsidRPr="00651F3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-14</w:t>
      </w:r>
      <w:r w:rsidR="00C348BF" w:rsidRPr="00651F33">
        <w:rPr>
          <w:rFonts w:asciiTheme="minorHAnsi" w:hAnsiTheme="minorHAnsi" w:cstheme="minorHAnsi"/>
          <w:b/>
          <w:color w:val="000000" w:themeColor="text1"/>
          <w:szCs w:val="20"/>
        </w:rPr>
        <w:t xml:space="preserve"> Talimatların ve Tutanakların Yazılı Olması:</w:t>
      </w:r>
    </w:p>
    <w:p w:rsidR="00C348BF" w:rsidRPr="00651F33" w:rsidRDefault="00C348BF"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Talimatlar ve tutanaklar,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yetkilileri tarafından yazılı olarak verilecektir. Ancak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yetkilisinin gerekli gördüğü hallerde sözlü olarak verdiği talimat 7 (yedi) iş günü içinde yazılı olarak bildirilecektir. </w:t>
      </w:r>
    </w:p>
    <w:p w:rsidR="00C348BF" w:rsidRPr="00651F33" w:rsidRDefault="00C348BF" w:rsidP="00F42C51">
      <w:pPr>
        <w:rPr>
          <w:rFonts w:asciiTheme="minorHAnsi" w:hAnsiTheme="minorHAnsi" w:cstheme="minorHAnsi"/>
          <w:color w:val="000000" w:themeColor="text1"/>
          <w:szCs w:val="20"/>
        </w:rPr>
      </w:pPr>
    </w:p>
    <w:p w:rsidR="00C348BF" w:rsidRPr="00651F33" w:rsidRDefault="00227EDC"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-15</w:t>
      </w:r>
      <w:r w:rsidR="002D1EF8" w:rsidRPr="00651F33">
        <w:rPr>
          <w:rFonts w:asciiTheme="minorHAnsi" w:hAnsiTheme="minorHAnsi" w:cstheme="minorHAnsi"/>
          <w:b/>
          <w:color w:val="000000" w:themeColor="text1"/>
          <w:szCs w:val="20"/>
        </w:rPr>
        <w:t xml:space="preserve"> YÜKLENİCİ’ </w:t>
      </w:r>
      <w:proofErr w:type="spellStart"/>
      <w:r w:rsidR="00C348BF" w:rsidRPr="00651F33">
        <w:rPr>
          <w:rFonts w:asciiTheme="minorHAnsi" w:hAnsiTheme="minorHAnsi" w:cstheme="minorHAnsi"/>
          <w:b/>
          <w:color w:val="000000" w:themeColor="text1"/>
          <w:szCs w:val="20"/>
        </w:rPr>
        <w:t>nin</w:t>
      </w:r>
      <w:proofErr w:type="spellEnd"/>
      <w:r w:rsidR="00C348BF" w:rsidRPr="00651F33">
        <w:rPr>
          <w:rFonts w:asciiTheme="minorHAnsi" w:hAnsiTheme="minorHAnsi" w:cstheme="minorHAnsi"/>
          <w:b/>
          <w:color w:val="000000" w:themeColor="text1"/>
          <w:szCs w:val="20"/>
        </w:rPr>
        <w:t xml:space="preserve"> İşin Yapılması Sırasında Uyacağı Esaslar:</w:t>
      </w:r>
    </w:p>
    <w:p w:rsidR="00CC0713" w:rsidRPr="00651F33" w:rsidRDefault="00C348BF" w:rsidP="00F42C51">
      <w:pPr>
        <w:pStyle w:val="KonuBal"/>
        <w:tabs>
          <w:tab w:val="left" w:pos="360"/>
        </w:tabs>
        <w:jc w:val="both"/>
        <w:rPr>
          <w:rFonts w:asciiTheme="minorHAnsi" w:hAnsiTheme="minorHAnsi" w:cstheme="minorHAnsi"/>
          <w:b w:val="0"/>
          <w:color w:val="000000" w:themeColor="text1"/>
          <w:sz w:val="20"/>
        </w:rPr>
      </w:pPr>
      <w:r w:rsidRPr="00651F33">
        <w:rPr>
          <w:rFonts w:asciiTheme="minorHAnsi" w:hAnsiTheme="minorHAnsi" w:cstheme="minorHAnsi"/>
          <w:b w:val="0"/>
          <w:color w:val="000000" w:themeColor="text1"/>
          <w:sz w:val="20"/>
        </w:rPr>
        <w:lastRenderedPageBreak/>
        <w:tab/>
      </w:r>
      <w:r w:rsidR="00E333EF">
        <w:rPr>
          <w:rFonts w:asciiTheme="minorHAnsi" w:hAnsiTheme="minorHAnsi" w:cstheme="minorHAnsi"/>
          <w:b w:val="0"/>
          <w:color w:val="000000" w:themeColor="text1"/>
          <w:sz w:val="20"/>
        </w:rPr>
        <w:t xml:space="preserve">       </w:t>
      </w:r>
      <w:r w:rsidR="002D1EF8" w:rsidRPr="00651F33">
        <w:rPr>
          <w:rFonts w:asciiTheme="minorHAnsi" w:hAnsiTheme="minorHAnsi" w:cstheme="minorHAnsi"/>
          <w:b w:val="0"/>
          <w:color w:val="000000" w:themeColor="text1"/>
          <w:sz w:val="20"/>
        </w:rPr>
        <w:t>YÜKLENİCİ</w:t>
      </w:r>
      <w:r w:rsidRPr="00651F33">
        <w:rPr>
          <w:rFonts w:asciiTheme="minorHAnsi" w:hAnsiTheme="minorHAnsi" w:cstheme="minorHAnsi"/>
          <w:b w:val="0"/>
          <w:color w:val="000000" w:themeColor="text1"/>
          <w:sz w:val="20"/>
        </w:rPr>
        <w:t xml:space="preserve">, ifa ettiği işlerin yapımı esnasında </w:t>
      </w:r>
      <w:r w:rsidR="006939F0" w:rsidRPr="00651F33">
        <w:rPr>
          <w:rFonts w:asciiTheme="minorHAnsi" w:hAnsiTheme="minorHAnsi" w:cstheme="minorHAnsi"/>
          <w:b w:val="0"/>
          <w:color w:val="000000" w:themeColor="text1"/>
          <w:sz w:val="20"/>
        </w:rPr>
        <w:t>İŞVEREN</w:t>
      </w:r>
      <w:r w:rsidR="002D1EF8" w:rsidRPr="00651F33">
        <w:rPr>
          <w:rFonts w:asciiTheme="minorHAnsi" w:hAnsiTheme="minorHAnsi" w:cstheme="minorHAnsi"/>
          <w:b w:val="0"/>
          <w:color w:val="000000" w:themeColor="text1"/>
          <w:sz w:val="20"/>
        </w:rPr>
        <w:t xml:space="preserve"> ’</w:t>
      </w:r>
      <w:r w:rsidRPr="00651F33">
        <w:rPr>
          <w:rFonts w:asciiTheme="minorHAnsi" w:hAnsiTheme="minorHAnsi" w:cstheme="minorHAnsi"/>
          <w:b w:val="0"/>
          <w:color w:val="000000" w:themeColor="text1"/>
          <w:sz w:val="20"/>
        </w:rPr>
        <w:t xml:space="preserve">in her türlü talimatına uyacak, malzeme işçilik ve yapım ile ilgili emir ve isteklerini geciktirmeden yerine getirecektir. Montaj yerinde her türlü (yatay-düşey) mobil vinç, </w:t>
      </w:r>
      <w:proofErr w:type="spellStart"/>
      <w:r w:rsidRPr="00651F33">
        <w:rPr>
          <w:rFonts w:asciiTheme="minorHAnsi" w:hAnsiTheme="minorHAnsi" w:cstheme="minorHAnsi"/>
          <w:b w:val="0"/>
          <w:color w:val="000000" w:themeColor="text1"/>
          <w:sz w:val="20"/>
        </w:rPr>
        <w:t>jcb</w:t>
      </w:r>
      <w:proofErr w:type="spellEnd"/>
      <w:r w:rsidRPr="00651F33">
        <w:rPr>
          <w:rFonts w:asciiTheme="minorHAnsi" w:hAnsiTheme="minorHAnsi" w:cstheme="minorHAnsi"/>
          <w:b w:val="0"/>
          <w:color w:val="000000" w:themeColor="text1"/>
          <w:sz w:val="20"/>
        </w:rPr>
        <w:t xml:space="preserve">, </w:t>
      </w:r>
      <w:proofErr w:type="spellStart"/>
      <w:r w:rsidRPr="00651F33">
        <w:rPr>
          <w:rFonts w:asciiTheme="minorHAnsi" w:hAnsiTheme="minorHAnsi" w:cstheme="minorHAnsi"/>
          <w:b w:val="0"/>
          <w:color w:val="000000" w:themeColor="text1"/>
          <w:sz w:val="20"/>
        </w:rPr>
        <w:t>fortlift</w:t>
      </w:r>
      <w:proofErr w:type="spellEnd"/>
      <w:r w:rsidRPr="00651F33">
        <w:rPr>
          <w:rFonts w:asciiTheme="minorHAnsi" w:hAnsiTheme="minorHAnsi" w:cstheme="minorHAnsi"/>
          <w:b w:val="0"/>
          <w:color w:val="000000" w:themeColor="text1"/>
          <w:sz w:val="20"/>
        </w:rPr>
        <w:t xml:space="preserve"> </w:t>
      </w:r>
      <w:proofErr w:type="spellStart"/>
      <w:r w:rsidRPr="00651F33">
        <w:rPr>
          <w:rFonts w:asciiTheme="minorHAnsi" w:hAnsiTheme="minorHAnsi" w:cstheme="minorHAnsi"/>
          <w:b w:val="0"/>
          <w:color w:val="000000" w:themeColor="text1"/>
          <w:sz w:val="20"/>
        </w:rPr>
        <w:t>v.s</w:t>
      </w:r>
      <w:proofErr w:type="spellEnd"/>
      <w:r w:rsidRPr="00651F33">
        <w:rPr>
          <w:rFonts w:asciiTheme="minorHAnsi" w:hAnsiTheme="minorHAnsi" w:cstheme="minorHAnsi"/>
          <w:b w:val="0"/>
          <w:color w:val="000000" w:themeColor="text1"/>
          <w:sz w:val="20"/>
        </w:rPr>
        <w:t xml:space="preserve"> araçları ile yüklem</w:t>
      </w:r>
      <w:r w:rsidR="002D1EF8" w:rsidRPr="00651F33">
        <w:rPr>
          <w:rFonts w:asciiTheme="minorHAnsi" w:hAnsiTheme="minorHAnsi" w:cstheme="minorHAnsi"/>
          <w:b w:val="0"/>
          <w:color w:val="000000" w:themeColor="text1"/>
          <w:sz w:val="20"/>
        </w:rPr>
        <w:t>e taşıma veya yerine montaj YÜKLENİCİ</w:t>
      </w:r>
      <w:r w:rsidRPr="00651F33">
        <w:rPr>
          <w:rFonts w:asciiTheme="minorHAnsi" w:hAnsiTheme="minorHAnsi" w:cstheme="minorHAnsi"/>
          <w:b w:val="0"/>
          <w:color w:val="000000" w:themeColor="text1"/>
          <w:sz w:val="20"/>
        </w:rPr>
        <w:t xml:space="preserve">’ </w:t>
      </w:r>
      <w:proofErr w:type="spellStart"/>
      <w:r w:rsidR="002D1EF8" w:rsidRPr="00651F33">
        <w:rPr>
          <w:rFonts w:asciiTheme="minorHAnsi" w:hAnsiTheme="minorHAnsi" w:cstheme="minorHAnsi"/>
          <w:b w:val="0"/>
          <w:color w:val="000000" w:themeColor="text1"/>
          <w:sz w:val="20"/>
        </w:rPr>
        <w:t>nin</w:t>
      </w:r>
      <w:proofErr w:type="spellEnd"/>
      <w:r w:rsidR="002D1EF8" w:rsidRPr="00651F33">
        <w:rPr>
          <w:rFonts w:asciiTheme="minorHAnsi" w:hAnsiTheme="minorHAnsi" w:cstheme="minorHAnsi"/>
          <w:b w:val="0"/>
          <w:color w:val="000000" w:themeColor="text1"/>
          <w:sz w:val="20"/>
        </w:rPr>
        <w:t xml:space="preserve"> so</w:t>
      </w:r>
      <w:r w:rsidR="0092599C">
        <w:rPr>
          <w:rFonts w:asciiTheme="minorHAnsi" w:hAnsiTheme="minorHAnsi" w:cstheme="minorHAnsi"/>
          <w:b w:val="0"/>
          <w:color w:val="000000" w:themeColor="text1"/>
          <w:sz w:val="20"/>
        </w:rPr>
        <w:t>rumluluğu altındadır. YÜKLENİCİ</w:t>
      </w:r>
      <w:r w:rsidRPr="00651F33">
        <w:rPr>
          <w:rFonts w:asciiTheme="minorHAnsi" w:hAnsiTheme="minorHAnsi" w:cstheme="minorHAnsi"/>
          <w:b w:val="0"/>
          <w:color w:val="000000" w:themeColor="text1"/>
          <w:sz w:val="20"/>
        </w:rPr>
        <w:t xml:space="preserve">, sanat ve tekniğine uygun olarak birinci sınıf işçilikle yapacaktır. </w:t>
      </w:r>
      <w:proofErr w:type="gramStart"/>
      <w:r w:rsidR="0092599C">
        <w:rPr>
          <w:rFonts w:asciiTheme="minorHAnsi" w:hAnsiTheme="minorHAnsi" w:cstheme="minorHAnsi"/>
          <w:b w:val="0"/>
          <w:bCs/>
          <w:color w:val="000000" w:themeColor="text1"/>
          <w:spacing w:val="-7"/>
          <w:sz w:val="20"/>
        </w:rPr>
        <w:t>Tüm iş</w:t>
      </w:r>
      <w:r w:rsidRPr="00651F33">
        <w:rPr>
          <w:rFonts w:asciiTheme="minorHAnsi" w:hAnsiTheme="minorHAnsi" w:cstheme="minorHAnsi"/>
          <w:b w:val="0"/>
          <w:bCs/>
          <w:color w:val="000000" w:themeColor="text1"/>
          <w:spacing w:val="-7"/>
          <w:sz w:val="20"/>
        </w:rPr>
        <w:t xml:space="preserve">in </w:t>
      </w:r>
      <w:r w:rsidRPr="00651F33">
        <w:rPr>
          <w:rFonts w:asciiTheme="minorHAnsi" w:hAnsiTheme="minorHAnsi" w:cstheme="minorHAnsi"/>
          <w:b w:val="0"/>
          <w:color w:val="000000" w:themeColor="text1"/>
          <w:spacing w:val="-7"/>
          <w:sz w:val="20"/>
        </w:rPr>
        <w:t xml:space="preserve">yapımı ile ilgili olarak </w:t>
      </w:r>
      <w:r w:rsidR="002D1EF8" w:rsidRPr="00651F33">
        <w:rPr>
          <w:rFonts w:asciiTheme="minorHAnsi" w:hAnsiTheme="minorHAnsi" w:cstheme="minorHAnsi"/>
          <w:b w:val="0"/>
          <w:color w:val="000000" w:themeColor="text1"/>
          <w:spacing w:val="-7"/>
          <w:sz w:val="20"/>
        </w:rPr>
        <w:t>YÜKLENİCİ’</w:t>
      </w:r>
      <w:r w:rsidRPr="00651F33">
        <w:rPr>
          <w:rFonts w:asciiTheme="minorHAnsi" w:hAnsiTheme="minorHAnsi" w:cstheme="minorHAnsi"/>
          <w:b w:val="0"/>
          <w:color w:val="000000" w:themeColor="text1"/>
          <w:spacing w:val="-7"/>
          <w:sz w:val="20"/>
        </w:rPr>
        <w:t xml:space="preserve"> </w:t>
      </w:r>
      <w:proofErr w:type="spellStart"/>
      <w:r w:rsidRPr="00651F33">
        <w:rPr>
          <w:rFonts w:asciiTheme="minorHAnsi" w:hAnsiTheme="minorHAnsi" w:cstheme="minorHAnsi"/>
          <w:b w:val="0"/>
          <w:color w:val="000000" w:themeColor="text1"/>
          <w:spacing w:val="-7"/>
          <w:sz w:val="20"/>
        </w:rPr>
        <w:t>nin</w:t>
      </w:r>
      <w:proofErr w:type="spellEnd"/>
      <w:r w:rsidRPr="00651F33">
        <w:rPr>
          <w:rFonts w:asciiTheme="minorHAnsi" w:hAnsiTheme="minorHAnsi" w:cstheme="minorHAnsi"/>
          <w:b w:val="0"/>
          <w:color w:val="000000" w:themeColor="text1"/>
          <w:spacing w:val="-7"/>
          <w:sz w:val="20"/>
        </w:rPr>
        <w:t xml:space="preserve"> çalıştıracağı tüm personel ve </w:t>
      </w:r>
      <w:r w:rsidRPr="00651F33">
        <w:rPr>
          <w:rFonts w:asciiTheme="minorHAnsi" w:hAnsiTheme="minorHAnsi" w:cstheme="minorHAnsi"/>
          <w:b w:val="0"/>
          <w:color w:val="000000" w:themeColor="text1"/>
          <w:spacing w:val="-8"/>
          <w:sz w:val="20"/>
        </w:rPr>
        <w:t xml:space="preserve">ekiplerin; barınma, yatma, her türlü ısınma, yeme - içme, emniyet kemeri, baret, iş </w:t>
      </w:r>
      <w:r w:rsidRPr="00651F33">
        <w:rPr>
          <w:rFonts w:asciiTheme="minorHAnsi" w:hAnsiTheme="minorHAnsi" w:cstheme="minorHAnsi"/>
          <w:b w:val="0"/>
          <w:color w:val="000000" w:themeColor="text1"/>
          <w:spacing w:val="-7"/>
          <w:sz w:val="20"/>
        </w:rPr>
        <w:t xml:space="preserve">elbisesi, iş eldiveni, iş iskelesi, lastik çizme </w:t>
      </w:r>
      <w:proofErr w:type="spellStart"/>
      <w:r w:rsidRPr="00651F33">
        <w:rPr>
          <w:rFonts w:asciiTheme="minorHAnsi" w:hAnsiTheme="minorHAnsi" w:cstheme="minorHAnsi"/>
          <w:b w:val="0"/>
          <w:color w:val="000000" w:themeColor="text1"/>
          <w:spacing w:val="-7"/>
          <w:sz w:val="20"/>
        </w:rPr>
        <w:t>v.s</w:t>
      </w:r>
      <w:proofErr w:type="spellEnd"/>
      <w:r w:rsidRPr="00651F33">
        <w:rPr>
          <w:rFonts w:asciiTheme="minorHAnsi" w:hAnsiTheme="minorHAnsi" w:cstheme="minorHAnsi"/>
          <w:b w:val="0"/>
          <w:color w:val="000000" w:themeColor="text1"/>
          <w:spacing w:val="-7"/>
          <w:sz w:val="20"/>
        </w:rPr>
        <w:t>. temin ve giderleri,</w:t>
      </w:r>
      <w:r w:rsidR="002D1EF8" w:rsidRPr="00651F33">
        <w:rPr>
          <w:rFonts w:asciiTheme="minorHAnsi" w:hAnsiTheme="minorHAnsi" w:cstheme="minorHAnsi"/>
          <w:b w:val="0"/>
          <w:color w:val="000000" w:themeColor="text1"/>
          <w:spacing w:val="-7"/>
          <w:sz w:val="20"/>
        </w:rPr>
        <w:t xml:space="preserve"> YÜKLENİCİ</w:t>
      </w:r>
      <w:r w:rsidR="0092599C">
        <w:rPr>
          <w:rFonts w:asciiTheme="minorHAnsi" w:hAnsiTheme="minorHAnsi" w:cstheme="minorHAnsi"/>
          <w:b w:val="0"/>
          <w:color w:val="000000" w:themeColor="text1"/>
          <w:sz w:val="20"/>
        </w:rPr>
        <w:t>, iş</w:t>
      </w:r>
      <w:r w:rsidRPr="00651F33">
        <w:rPr>
          <w:rFonts w:asciiTheme="minorHAnsi" w:hAnsiTheme="minorHAnsi" w:cstheme="minorHAnsi"/>
          <w:b w:val="0"/>
          <w:color w:val="000000" w:themeColor="text1"/>
          <w:sz w:val="20"/>
        </w:rPr>
        <w:t xml:space="preserve">in projesine, fen ve tekniğine, </w:t>
      </w:r>
      <w:r w:rsidRPr="00651F33">
        <w:rPr>
          <w:rFonts w:asciiTheme="minorHAnsi" w:hAnsiTheme="minorHAnsi" w:cstheme="minorHAnsi"/>
          <w:b w:val="0"/>
          <w:color w:val="000000" w:themeColor="text1"/>
          <w:spacing w:val="-1"/>
          <w:sz w:val="20"/>
        </w:rPr>
        <w:t>Çevre ve Şehircilik Bakanlığın</w:t>
      </w:r>
      <w:r w:rsidRPr="00651F33">
        <w:rPr>
          <w:rFonts w:asciiTheme="minorHAnsi" w:hAnsiTheme="minorHAnsi" w:cstheme="minorHAnsi"/>
          <w:b w:val="0"/>
          <w:color w:val="000000" w:themeColor="text1"/>
          <w:sz w:val="20"/>
        </w:rPr>
        <w:t xml:space="preserve"> Genel Şartnamesi </w:t>
      </w:r>
      <w:r w:rsidRPr="00651F33">
        <w:rPr>
          <w:rFonts w:asciiTheme="minorHAnsi" w:hAnsiTheme="minorHAnsi" w:cstheme="minorHAnsi"/>
          <w:b w:val="0"/>
          <w:color w:val="000000" w:themeColor="text1"/>
          <w:spacing w:val="-7"/>
          <w:sz w:val="20"/>
        </w:rPr>
        <w:t xml:space="preserve">yapım tariflerine uymayan ve </w:t>
      </w:r>
      <w:r w:rsidR="006939F0" w:rsidRPr="00651F33">
        <w:rPr>
          <w:rFonts w:asciiTheme="minorHAnsi" w:hAnsiTheme="minorHAnsi" w:cstheme="minorHAnsi"/>
          <w:b w:val="0"/>
          <w:color w:val="000000" w:themeColor="text1"/>
          <w:spacing w:val="-7"/>
          <w:sz w:val="20"/>
        </w:rPr>
        <w:t>İŞVEREN</w:t>
      </w:r>
      <w:r w:rsidRPr="00651F33">
        <w:rPr>
          <w:rFonts w:asciiTheme="minorHAnsi" w:hAnsiTheme="minorHAnsi" w:cstheme="minorHAnsi"/>
          <w:b w:val="0"/>
          <w:color w:val="000000" w:themeColor="text1"/>
          <w:spacing w:val="-7"/>
          <w:sz w:val="20"/>
        </w:rPr>
        <w:t xml:space="preserve"> tarafından uygun </w:t>
      </w:r>
      <w:r w:rsidRPr="00651F33">
        <w:rPr>
          <w:rFonts w:asciiTheme="minorHAnsi" w:hAnsiTheme="minorHAnsi" w:cstheme="minorHAnsi"/>
          <w:b w:val="0"/>
          <w:color w:val="000000" w:themeColor="text1"/>
          <w:spacing w:val="-6"/>
          <w:sz w:val="20"/>
        </w:rPr>
        <w:t>bulunmayan imalatların bedelsiz olara</w:t>
      </w:r>
      <w:r w:rsidR="0092599C">
        <w:rPr>
          <w:rFonts w:asciiTheme="minorHAnsi" w:hAnsiTheme="minorHAnsi" w:cstheme="minorHAnsi"/>
          <w:b w:val="0"/>
          <w:color w:val="000000" w:themeColor="text1"/>
          <w:spacing w:val="-6"/>
          <w:sz w:val="20"/>
        </w:rPr>
        <w:t>k yeniden yapımı işin bedeli</w:t>
      </w:r>
      <w:r w:rsidRPr="00651F33">
        <w:rPr>
          <w:rFonts w:asciiTheme="minorHAnsi" w:hAnsiTheme="minorHAnsi" w:cstheme="minorHAnsi"/>
          <w:b w:val="0"/>
          <w:color w:val="000000" w:themeColor="text1"/>
          <w:spacing w:val="-6"/>
          <w:sz w:val="20"/>
        </w:rPr>
        <w:t>ne dâhildir.</w:t>
      </w:r>
      <w:r w:rsidRPr="00651F33">
        <w:rPr>
          <w:rFonts w:asciiTheme="minorHAnsi" w:hAnsiTheme="minorHAnsi" w:cstheme="minorHAnsi"/>
          <w:b w:val="0"/>
          <w:color w:val="000000" w:themeColor="text1"/>
          <w:position w:val="-2"/>
          <w:sz w:val="20"/>
        </w:rPr>
        <w:t xml:space="preserve"> </w:t>
      </w:r>
      <w:proofErr w:type="gramEnd"/>
      <w:r w:rsidR="002D1EF8"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 xml:space="preserve">işte kullanacağı işçileri seçip işe başlatacak, kendi emir ve talimatı ile çalıştıracaktır. Ancak, işyerindeki çalışmalarında gerekli verimi sağlayamayan, başarısız olan veya işyerinde huzursuzluk yaratan işçileri </w:t>
      </w:r>
      <w:r w:rsidR="006939F0" w:rsidRPr="00651F33">
        <w:rPr>
          <w:rFonts w:asciiTheme="minorHAnsi" w:hAnsiTheme="minorHAnsi" w:cstheme="minorHAnsi"/>
          <w:b w:val="0"/>
          <w:color w:val="000000" w:themeColor="text1"/>
          <w:sz w:val="20"/>
        </w:rPr>
        <w:t>İŞVEREN</w:t>
      </w:r>
      <w:r w:rsidRPr="00651F33">
        <w:rPr>
          <w:rFonts w:asciiTheme="minorHAnsi" w:hAnsiTheme="minorHAnsi" w:cstheme="minorHAnsi"/>
          <w:b w:val="0"/>
          <w:color w:val="000000" w:themeColor="text1"/>
          <w:sz w:val="20"/>
        </w:rPr>
        <w:t xml:space="preserve">’ </w:t>
      </w:r>
      <w:proofErr w:type="spellStart"/>
      <w:r w:rsidRPr="00651F33">
        <w:rPr>
          <w:rFonts w:asciiTheme="minorHAnsi" w:hAnsiTheme="minorHAnsi" w:cstheme="minorHAnsi"/>
          <w:b w:val="0"/>
          <w:color w:val="000000" w:themeColor="text1"/>
          <w:sz w:val="20"/>
        </w:rPr>
        <w:t>nin</w:t>
      </w:r>
      <w:proofErr w:type="spellEnd"/>
      <w:r w:rsidRPr="00651F33">
        <w:rPr>
          <w:rFonts w:asciiTheme="minorHAnsi" w:hAnsiTheme="minorHAnsi" w:cstheme="minorHAnsi"/>
          <w:b w:val="0"/>
          <w:color w:val="000000" w:themeColor="text1"/>
          <w:sz w:val="20"/>
        </w:rPr>
        <w:t xml:space="preserve"> talebi üzerine </w:t>
      </w:r>
      <w:r w:rsidR="002D1EF8"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 xml:space="preserve">derhal işten çıkaracak ve iş sahasında uzaklaştıracaktır. </w:t>
      </w:r>
      <w:r w:rsidR="002D1EF8"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 xml:space="preserve">işe uygun ve yetenekli işçi kullanmadan yaptığı işleri ve kötü işçilikleri, hiçbir bedel talep etmeksizin yeniden yapmayı deruhte etmiştir. </w:t>
      </w:r>
      <w:r w:rsidR="006939F0" w:rsidRPr="00651F33">
        <w:rPr>
          <w:rFonts w:asciiTheme="minorHAnsi" w:hAnsiTheme="minorHAnsi" w:cstheme="minorHAnsi"/>
          <w:b w:val="0"/>
          <w:color w:val="000000" w:themeColor="text1"/>
          <w:sz w:val="20"/>
        </w:rPr>
        <w:t>İŞVEREN</w:t>
      </w:r>
      <w:r w:rsidRPr="00651F33">
        <w:rPr>
          <w:rFonts w:asciiTheme="minorHAnsi" w:hAnsiTheme="minorHAnsi" w:cstheme="minorHAnsi"/>
          <w:b w:val="0"/>
          <w:color w:val="000000" w:themeColor="text1"/>
          <w:sz w:val="20"/>
        </w:rPr>
        <w:t>’</w:t>
      </w:r>
      <w:r w:rsidR="00397FE5" w:rsidRPr="00651F33">
        <w:rPr>
          <w:rFonts w:asciiTheme="minorHAnsi" w:hAnsiTheme="minorHAnsi" w:cstheme="minorHAnsi"/>
          <w:b w:val="0"/>
          <w:color w:val="000000" w:themeColor="text1"/>
          <w:sz w:val="20"/>
        </w:rPr>
        <w:t xml:space="preserve"> </w:t>
      </w:r>
      <w:r w:rsidRPr="00651F33">
        <w:rPr>
          <w:rFonts w:asciiTheme="minorHAnsi" w:hAnsiTheme="minorHAnsi" w:cstheme="minorHAnsi"/>
          <w:b w:val="0"/>
          <w:color w:val="000000" w:themeColor="text1"/>
          <w:sz w:val="20"/>
        </w:rPr>
        <w:t xml:space="preserve">in </w:t>
      </w:r>
      <w:r w:rsidR="002D1EF8" w:rsidRPr="00651F33">
        <w:rPr>
          <w:rFonts w:asciiTheme="minorHAnsi" w:hAnsiTheme="minorHAnsi" w:cstheme="minorHAnsi"/>
          <w:b w:val="0"/>
          <w:color w:val="000000" w:themeColor="text1"/>
          <w:sz w:val="20"/>
        </w:rPr>
        <w:t xml:space="preserve">YÜKLENİCİ’ </w:t>
      </w:r>
      <w:proofErr w:type="spellStart"/>
      <w:r w:rsidRPr="00651F33">
        <w:rPr>
          <w:rFonts w:asciiTheme="minorHAnsi" w:hAnsiTheme="minorHAnsi" w:cstheme="minorHAnsi"/>
          <w:b w:val="0"/>
          <w:color w:val="000000" w:themeColor="text1"/>
          <w:sz w:val="20"/>
        </w:rPr>
        <w:t>nin</w:t>
      </w:r>
      <w:proofErr w:type="spellEnd"/>
      <w:r w:rsidRPr="00651F33">
        <w:rPr>
          <w:rFonts w:asciiTheme="minorHAnsi" w:hAnsiTheme="minorHAnsi" w:cstheme="minorHAnsi"/>
          <w:b w:val="0"/>
          <w:color w:val="000000" w:themeColor="text1"/>
          <w:sz w:val="20"/>
        </w:rPr>
        <w:t xml:space="preserve"> istihdam ettiği işçiler için herhangi bir itirazda veya şikâyette bulunmamış olması, ya da işyerinden uzaklaştırılmasını istememiş olması, </w:t>
      </w:r>
      <w:r w:rsidR="002D1EF8" w:rsidRPr="00651F33">
        <w:rPr>
          <w:rFonts w:asciiTheme="minorHAnsi" w:hAnsiTheme="minorHAnsi" w:cstheme="minorHAnsi"/>
          <w:b w:val="0"/>
          <w:color w:val="000000" w:themeColor="text1"/>
          <w:sz w:val="20"/>
        </w:rPr>
        <w:t xml:space="preserve">YÜKLENİCİ’ </w:t>
      </w:r>
      <w:proofErr w:type="spellStart"/>
      <w:r w:rsidRPr="00651F33">
        <w:rPr>
          <w:rFonts w:asciiTheme="minorHAnsi" w:hAnsiTheme="minorHAnsi" w:cstheme="minorHAnsi"/>
          <w:b w:val="0"/>
          <w:color w:val="000000" w:themeColor="text1"/>
          <w:sz w:val="20"/>
        </w:rPr>
        <w:t>nin</w:t>
      </w:r>
      <w:proofErr w:type="spellEnd"/>
      <w:r w:rsidRPr="00651F33">
        <w:rPr>
          <w:rFonts w:asciiTheme="minorHAnsi" w:hAnsiTheme="minorHAnsi" w:cstheme="minorHAnsi"/>
          <w:b w:val="0"/>
          <w:color w:val="000000" w:themeColor="text1"/>
          <w:sz w:val="20"/>
        </w:rPr>
        <w:t xml:space="preserve"> bu işçilerin fiillerinden dolayı </w:t>
      </w:r>
      <w:r w:rsidR="006939F0" w:rsidRPr="00651F33">
        <w:rPr>
          <w:rFonts w:asciiTheme="minorHAnsi" w:hAnsiTheme="minorHAnsi" w:cstheme="minorHAnsi"/>
          <w:b w:val="0"/>
          <w:color w:val="000000" w:themeColor="text1"/>
          <w:sz w:val="20"/>
        </w:rPr>
        <w:t>İŞVEREN</w:t>
      </w:r>
      <w:r w:rsidR="002D1EF8" w:rsidRPr="00651F33">
        <w:rPr>
          <w:rFonts w:asciiTheme="minorHAnsi" w:hAnsiTheme="minorHAnsi" w:cstheme="minorHAnsi"/>
          <w:b w:val="0"/>
          <w:color w:val="000000" w:themeColor="text1"/>
          <w:sz w:val="20"/>
        </w:rPr>
        <w:t xml:space="preserve">’ </w:t>
      </w:r>
      <w:r w:rsidRPr="00651F33">
        <w:rPr>
          <w:rFonts w:asciiTheme="minorHAnsi" w:hAnsiTheme="minorHAnsi" w:cstheme="minorHAnsi"/>
          <w:b w:val="0"/>
          <w:color w:val="000000" w:themeColor="text1"/>
          <w:sz w:val="20"/>
        </w:rPr>
        <w:t xml:space="preserve">e </w:t>
      </w:r>
      <w:r w:rsidR="002D1EF8" w:rsidRPr="00651F33">
        <w:rPr>
          <w:rFonts w:asciiTheme="minorHAnsi" w:hAnsiTheme="minorHAnsi" w:cstheme="minorHAnsi"/>
          <w:b w:val="0"/>
          <w:color w:val="000000" w:themeColor="text1"/>
          <w:sz w:val="20"/>
        </w:rPr>
        <w:t xml:space="preserve">karşı </w:t>
      </w:r>
      <w:r w:rsidRPr="00651F33">
        <w:rPr>
          <w:rFonts w:asciiTheme="minorHAnsi" w:hAnsiTheme="minorHAnsi" w:cstheme="minorHAnsi"/>
          <w:b w:val="0"/>
          <w:color w:val="000000" w:themeColor="text1"/>
          <w:sz w:val="20"/>
        </w:rPr>
        <w:t xml:space="preserve">olan sorumluluğunu ortadan kaldırmaz. </w:t>
      </w:r>
      <w:r w:rsidRPr="00651F33">
        <w:rPr>
          <w:rFonts w:asciiTheme="minorHAnsi" w:hAnsiTheme="minorHAnsi" w:cstheme="minorHAnsi"/>
          <w:b w:val="0"/>
          <w:bCs/>
          <w:color w:val="000000" w:themeColor="text1"/>
          <w:sz w:val="20"/>
        </w:rPr>
        <w:t xml:space="preserve">İşe uygun olmayan işçilerin </w:t>
      </w:r>
      <w:r w:rsidR="006939F0" w:rsidRPr="00651F33">
        <w:rPr>
          <w:rFonts w:asciiTheme="minorHAnsi" w:hAnsiTheme="minorHAnsi" w:cstheme="minorHAnsi"/>
          <w:b w:val="0"/>
          <w:bCs/>
          <w:color w:val="000000" w:themeColor="text1"/>
          <w:sz w:val="20"/>
        </w:rPr>
        <w:t>İŞVEREN</w:t>
      </w:r>
      <w:r w:rsidR="009A0996">
        <w:rPr>
          <w:rFonts w:asciiTheme="minorHAnsi" w:hAnsiTheme="minorHAnsi" w:cstheme="minorHAnsi"/>
          <w:b w:val="0"/>
          <w:bCs/>
          <w:color w:val="000000" w:themeColor="text1"/>
          <w:sz w:val="20"/>
        </w:rPr>
        <w:t xml:space="preserve">’ </w:t>
      </w:r>
      <w:r w:rsidRPr="00651F33">
        <w:rPr>
          <w:rFonts w:asciiTheme="minorHAnsi" w:hAnsiTheme="minorHAnsi" w:cstheme="minorHAnsi"/>
          <w:b w:val="0"/>
          <w:bCs/>
          <w:color w:val="000000" w:themeColor="text1"/>
          <w:sz w:val="20"/>
        </w:rPr>
        <w:t xml:space="preserve">in talebi ile </w:t>
      </w:r>
      <w:r w:rsidR="006939F0" w:rsidRPr="00651F33">
        <w:rPr>
          <w:rFonts w:asciiTheme="minorHAnsi" w:hAnsiTheme="minorHAnsi" w:cstheme="minorHAnsi"/>
          <w:b w:val="0"/>
          <w:color w:val="000000" w:themeColor="text1"/>
          <w:sz w:val="20"/>
        </w:rPr>
        <w:t>YÜKLENİCİ</w:t>
      </w:r>
      <w:r w:rsidR="002D1EF8" w:rsidRPr="00651F33">
        <w:rPr>
          <w:rFonts w:asciiTheme="minorHAnsi" w:hAnsiTheme="minorHAnsi" w:cstheme="minorHAnsi"/>
          <w:b w:val="0"/>
          <w:color w:val="000000" w:themeColor="text1"/>
          <w:sz w:val="20"/>
        </w:rPr>
        <w:t xml:space="preserve"> </w:t>
      </w:r>
      <w:r w:rsidRPr="00651F33">
        <w:rPr>
          <w:rFonts w:asciiTheme="minorHAnsi" w:hAnsiTheme="minorHAnsi" w:cstheme="minorHAnsi"/>
          <w:b w:val="0"/>
          <w:bCs/>
          <w:color w:val="000000" w:themeColor="text1"/>
          <w:sz w:val="20"/>
        </w:rPr>
        <w:t xml:space="preserve">tarafından iş akitlerinin sona erdirilmesinde İş Kanunu ve hizmet akitleri gereğince kendilerine ödenmesi gereken tazminatları </w:t>
      </w:r>
      <w:r w:rsidR="002D1EF8" w:rsidRPr="00651F33">
        <w:rPr>
          <w:rFonts w:asciiTheme="minorHAnsi" w:hAnsiTheme="minorHAnsi" w:cstheme="minorHAnsi"/>
          <w:b w:val="0"/>
          <w:color w:val="000000" w:themeColor="text1"/>
          <w:sz w:val="20"/>
        </w:rPr>
        <w:t>YÜKLENİCİ’ ye</w:t>
      </w:r>
      <w:r w:rsidRPr="00651F33">
        <w:rPr>
          <w:rFonts w:asciiTheme="minorHAnsi" w:hAnsiTheme="minorHAnsi" w:cstheme="minorHAnsi"/>
          <w:b w:val="0"/>
          <w:bCs/>
          <w:color w:val="000000" w:themeColor="text1"/>
          <w:sz w:val="20"/>
        </w:rPr>
        <w:t xml:space="preserve"> ait olup, onun tarafından ödenecektir. Bu ödemelerden dolayı </w:t>
      </w:r>
      <w:r w:rsidR="006939F0" w:rsidRPr="00651F33">
        <w:rPr>
          <w:rFonts w:asciiTheme="minorHAnsi" w:hAnsiTheme="minorHAnsi" w:cstheme="minorHAnsi"/>
          <w:b w:val="0"/>
          <w:bCs/>
          <w:color w:val="000000" w:themeColor="text1"/>
          <w:sz w:val="20"/>
        </w:rPr>
        <w:t>İŞVEREN</w:t>
      </w:r>
      <w:r w:rsidRPr="00651F33">
        <w:rPr>
          <w:rFonts w:asciiTheme="minorHAnsi" w:hAnsiTheme="minorHAnsi" w:cstheme="minorHAnsi"/>
          <w:b w:val="0"/>
          <w:bCs/>
          <w:color w:val="000000" w:themeColor="text1"/>
          <w:sz w:val="20"/>
        </w:rPr>
        <w:t xml:space="preserve"> sorumlu tutulmaz. </w:t>
      </w:r>
      <w:r w:rsidR="002D1EF8"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kesinlikle 18 yaşının altında işçi çalıştırmayacaktır.</w:t>
      </w:r>
      <w:r w:rsidR="002D1EF8" w:rsidRPr="00651F33">
        <w:rPr>
          <w:rFonts w:asciiTheme="minorHAnsi" w:hAnsiTheme="minorHAnsi" w:cstheme="minorHAnsi"/>
          <w:b w:val="0"/>
          <w:color w:val="000000" w:themeColor="text1"/>
          <w:sz w:val="20"/>
        </w:rPr>
        <w:t xml:space="preserve"> </w:t>
      </w:r>
    </w:p>
    <w:p w:rsidR="00C348BF" w:rsidRDefault="00CC0713" w:rsidP="00F42C51">
      <w:pPr>
        <w:pStyle w:val="KonuBal"/>
        <w:tabs>
          <w:tab w:val="left" w:pos="360"/>
        </w:tabs>
        <w:jc w:val="both"/>
        <w:rPr>
          <w:rFonts w:asciiTheme="minorHAnsi" w:hAnsiTheme="minorHAnsi" w:cstheme="minorHAnsi"/>
          <w:b w:val="0"/>
          <w:color w:val="000000" w:themeColor="text1"/>
          <w:sz w:val="20"/>
          <w:u w:val="single"/>
        </w:rPr>
      </w:pPr>
      <w:r w:rsidRPr="00651F33">
        <w:rPr>
          <w:rFonts w:asciiTheme="minorHAnsi" w:hAnsiTheme="minorHAnsi" w:cstheme="minorHAnsi"/>
          <w:b w:val="0"/>
          <w:color w:val="000000" w:themeColor="text1"/>
          <w:sz w:val="20"/>
        </w:rPr>
        <w:tab/>
      </w:r>
      <w:r w:rsidR="00E333EF">
        <w:rPr>
          <w:rFonts w:asciiTheme="minorHAnsi" w:hAnsiTheme="minorHAnsi" w:cstheme="minorHAnsi"/>
          <w:b w:val="0"/>
          <w:color w:val="000000" w:themeColor="text1"/>
          <w:sz w:val="20"/>
        </w:rPr>
        <w:t xml:space="preserve">        </w:t>
      </w:r>
      <w:r w:rsidR="002D1EF8" w:rsidRPr="00651F33">
        <w:rPr>
          <w:rFonts w:asciiTheme="minorHAnsi" w:hAnsiTheme="minorHAnsi" w:cstheme="minorHAnsi"/>
          <w:b w:val="0"/>
          <w:color w:val="000000" w:themeColor="text1"/>
          <w:sz w:val="20"/>
          <w:u w:val="single"/>
        </w:rPr>
        <w:t xml:space="preserve">YÜKLENİCİ </w:t>
      </w:r>
      <w:r w:rsidR="00C348BF" w:rsidRPr="00651F33">
        <w:rPr>
          <w:rFonts w:asciiTheme="minorHAnsi" w:hAnsiTheme="minorHAnsi" w:cstheme="minorHAnsi"/>
          <w:b w:val="0"/>
          <w:color w:val="000000" w:themeColor="text1"/>
          <w:sz w:val="20"/>
          <w:u w:val="single"/>
        </w:rPr>
        <w:t>firmadan işin ifası süresinde kullanmış olduğu elektrik bedeli için, her</w:t>
      </w:r>
      <w:r w:rsidR="00397FE5" w:rsidRPr="00651F33">
        <w:rPr>
          <w:rFonts w:asciiTheme="minorHAnsi" w:hAnsiTheme="minorHAnsi" w:cstheme="minorHAnsi"/>
          <w:b w:val="0"/>
          <w:color w:val="000000" w:themeColor="text1"/>
          <w:sz w:val="20"/>
          <w:u w:val="single"/>
        </w:rPr>
        <w:t xml:space="preserve"> </w:t>
      </w:r>
      <w:proofErr w:type="spellStart"/>
      <w:r w:rsidR="00397FE5" w:rsidRPr="00651F33">
        <w:rPr>
          <w:rFonts w:asciiTheme="minorHAnsi" w:hAnsiTheme="minorHAnsi" w:cstheme="minorHAnsi"/>
          <w:b w:val="0"/>
          <w:color w:val="000000" w:themeColor="text1"/>
          <w:sz w:val="20"/>
          <w:u w:val="single"/>
        </w:rPr>
        <w:t>hakediş</w:t>
      </w:r>
      <w:proofErr w:type="spellEnd"/>
      <w:r w:rsidR="00397FE5" w:rsidRPr="00651F33">
        <w:rPr>
          <w:rFonts w:asciiTheme="minorHAnsi" w:hAnsiTheme="minorHAnsi" w:cstheme="minorHAnsi"/>
          <w:b w:val="0"/>
          <w:color w:val="000000" w:themeColor="text1"/>
          <w:sz w:val="20"/>
          <w:u w:val="single"/>
        </w:rPr>
        <w:t xml:space="preserve"> bedelinin % </w:t>
      </w:r>
      <w:r w:rsidR="002D1EF8" w:rsidRPr="00651F33">
        <w:rPr>
          <w:rFonts w:asciiTheme="minorHAnsi" w:hAnsiTheme="minorHAnsi" w:cstheme="minorHAnsi"/>
          <w:b w:val="0"/>
          <w:color w:val="000000" w:themeColor="text1"/>
          <w:sz w:val="20"/>
          <w:u w:val="single"/>
        </w:rPr>
        <w:t>1 (yüzde bir</w:t>
      </w:r>
      <w:r w:rsidR="00397FE5" w:rsidRPr="00651F33">
        <w:rPr>
          <w:rFonts w:asciiTheme="minorHAnsi" w:hAnsiTheme="minorHAnsi" w:cstheme="minorHAnsi"/>
          <w:b w:val="0"/>
          <w:color w:val="000000" w:themeColor="text1"/>
          <w:sz w:val="20"/>
          <w:u w:val="single"/>
        </w:rPr>
        <w:t xml:space="preserve">) </w:t>
      </w:r>
      <w:r w:rsidR="00C348BF" w:rsidRPr="00651F33">
        <w:rPr>
          <w:rFonts w:asciiTheme="minorHAnsi" w:hAnsiTheme="minorHAnsi" w:cstheme="minorHAnsi"/>
          <w:b w:val="0"/>
          <w:color w:val="000000" w:themeColor="text1"/>
          <w:sz w:val="20"/>
          <w:u w:val="single"/>
        </w:rPr>
        <w:t xml:space="preserve"> kadar kesinti yapılacaktır.</w:t>
      </w:r>
    </w:p>
    <w:p w:rsidR="0045326F" w:rsidRDefault="0045326F" w:rsidP="00F42C51">
      <w:pPr>
        <w:pStyle w:val="KonuBal"/>
        <w:tabs>
          <w:tab w:val="left" w:pos="360"/>
        </w:tabs>
        <w:jc w:val="both"/>
        <w:rPr>
          <w:rFonts w:asciiTheme="minorHAnsi" w:hAnsiTheme="minorHAnsi" w:cstheme="minorHAnsi"/>
          <w:b w:val="0"/>
          <w:color w:val="000000" w:themeColor="text1"/>
          <w:sz w:val="20"/>
          <w:u w:val="single"/>
        </w:rPr>
      </w:pPr>
    </w:p>
    <w:p w:rsidR="0045326F" w:rsidRPr="00A65339" w:rsidRDefault="0045326F" w:rsidP="0045326F">
      <w:pPr>
        <w:rPr>
          <w:rFonts w:ascii="Times New Roman" w:hAnsi="Times New Roman"/>
          <w:b/>
          <w:szCs w:val="20"/>
          <w:lang w:eastAsia="tr-TR"/>
        </w:rPr>
      </w:pPr>
      <w:r w:rsidRPr="00A65339">
        <w:rPr>
          <w:rFonts w:asciiTheme="minorHAnsi" w:hAnsiTheme="minorHAnsi" w:cstheme="minorHAnsi"/>
          <w:b/>
          <w:szCs w:val="20"/>
        </w:rPr>
        <w:t>Madde -16 Alanın Korunması:</w:t>
      </w:r>
    </w:p>
    <w:p w:rsidR="0045326F" w:rsidRPr="00A65339" w:rsidRDefault="0045326F" w:rsidP="0045326F">
      <w:pPr>
        <w:pStyle w:val="KonuBal"/>
        <w:tabs>
          <w:tab w:val="left" w:pos="360"/>
        </w:tabs>
        <w:jc w:val="both"/>
        <w:rPr>
          <w:rFonts w:asciiTheme="minorHAnsi" w:hAnsiTheme="minorHAnsi" w:cstheme="minorHAnsi"/>
          <w:b w:val="0"/>
          <w:sz w:val="20"/>
        </w:rPr>
      </w:pPr>
      <w:r w:rsidRPr="00A65339">
        <w:rPr>
          <w:rFonts w:asciiTheme="minorHAnsi" w:hAnsiTheme="minorHAnsi" w:cstheme="minorHAnsi"/>
          <w:b w:val="0"/>
          <w:sz w:val="20"/>
        </w:rPr>
        <w:t xml:space="preserve">              YÜKLENİCİ yaptığı imalatı geçici kabul işlemi sonuna kadar muhafaza etmek ve korumak zorundadır. Alandaki ağaçların muhafaza ve koruması YÜKLENİCİ sorumluluğundadır. Yangın olmaması için tüm önlemler alınacaktır. Mevcut ağaçlara istem dışı zarar verilmesi durumunda tü</w:t>
      </w:r>
      <w:r w:rsidR="00A65339">
        <w:rPr>
          <w:rFonts w:asciiTheme="minorHAnsi" w:hAnsiTheme="minorHAnsi" w:cstheme="minorHAnsi"/>
          <w:b w:val="0"/>
          <w:sz w:val="20"/>
        </w:rPr>
        <w:t xml:space="preserve">m sorumluluk ve cezai işlemler </w:t>
      </w:r>
      <w:r w:rsidRPr="00A65339">
        <w:rPr>
          <w:rFonts w:asciiTheme="minorHAnsi" w:hAnsiTheme="minorHAnsi" w:cstheme="minorHAnsi"/>
          <w:b w:val="0"/>
          <w:sz w:val="20"/>
        </w:rPr>
        <w:t xml:space="preserve">YÜKLENİCİ </w:t>
      </w:r>
      <w:proofErr w:type="spellStart"/>
      <w:r w:rsidRPr="00A65339">
        <w:rPr>
          <w:rFonts w:asciiTheme="minorHAnsi" w:hAnsiTheme="minorHAnsi" w:cstheme="minorHAnsi"/>
          <w:b w:val="0"/>
          <w:sz w:val="20"/>
        </w:rPr>
        <w:t>nindir</w:t>
      </w:r>
      <w:proofErr w:type="spellEnd"/>
      <w:r w:rsidRPr="00A65339">
        <w:rPr>
          <w:rFonts w:asciiTheme="minorHAnsi" w:hAnsiTheme="minorHAnsi" w:cstheme="minorHAnsi"/>
          <w:b w:val="0"/>
          <w:sz w:val="20"/>
        </w:rPr>
        <w:t>. Alanda her iş günü sonrasında insani ve malzeme artığı bırakılmayacak ve YÜKLENİCİ tarafından alan dışına taşınacaktır.</w:t>
      </w:r>
    </w:p>
    <w:p w:rsidR="0045326F" w:rsidRPr="00651F33" w:rsidRDefault="0045326F" w:rsidP="00F42C51">
      <w:pPr>
        <w:pStyle w:val="KonuBal"/>
        <w:tabs>
          <w:tab w:val="left" w:pos="360"/>
        </w:tabs>
        <w:jc w:val="both"/>
        <w:rPr>
          <w:rFonts w:asciiTheme="minorHAnsi" w:hAnsiTheme="minorHAnsi" w:cstheme="minorHAnsi"/>
          <w:b w:val="0"/>
          <w:color w:val="000000" w:themeColor="text1"/>
          <w:sz w:val="20"/>
          <w:u w:val="single"/>
        </w:rPr>
      </w:pPr>
    </w:p>
    <w:p w:rsidR="00C348BF" w:rsidRPr="00651F33" w:rsidRDefault="00C348BF" w:rsidP="00F42C51">
      <w:pPr>
        <w:pStyle w:val="KonuBal"/>
        <w:tabs>
          <w:tab w:val="left" w:pos="360"/>
        </w:tabs>
        <w:jc w:val="both"/>
        <w:rPr>
          <w:rFonts w:asciiTheme="minorHAnsi" w:hAnsiTheme="minorHAnsi" w:cstheme="minorHAnsi"/>
          <w:color w:val="000000" w:themeColor="text1"/>
          <w:sz w:val="20"/>
        </w:rPr>
      </w:pPr>
    </w:p>
    <w:p w:rsidR="00C348BF" w:rsidRPr="00651F33" w:rsidRDefault="00C348BF" w:rsidP="00F42C51">
      <w:pPr>
        <w:pStyle w:val="KonuBal"/>
        <w:jc w:val="both"/>
        <w:rPr>
          <w:rFonts w:asciiTheme="minorHAnsi" w:hAnsiTheme="minorHAnsi" w:cstheme="minorHAnsi"/>
          <w:color w:val="000000" w:themeColor="text1"/>
          <w:sz w:val="20"/>
        </w:rPr>
      </w:pPr>
      <w:r w:rsidRPr="00651F33">
        <w:rPr>
          <w:rFonts w:asciiTheme="minorHAnsi" w:hAnsiTheme="minorHAnsi" w:cstheme="minorHAnsi"/>
          <w:color w:val="000000" w:themeColor="text1"/>
          <w:sz w:val="20"/>
        </w:rPr>
        <w:t>Yetki Belgeli Usta Çalıştırılması;</w:t>
      </w:r>
    </w:p>
    <w:p w:rsidR="00C348BF" w:rsidRPr="00651F33" w:rsidRDefault="00C348BF" w:rsidP="00F42C51">
      <w:pPr>
        <w:pStyle w:val="KonuBal"/>
        <w:jc w:val="both"/>
        <w:rPr>
          <w:rFonts w:asciiTheme="minorHAnsi" w:hAnsiTheme="minorHAnsi" w:cstheme="minorHAnsi"/>
          <w:b w:val="0"/>
          <w:color w:val="000000" w:themeColor="text1"/>
          <w:sz w:val="20"/>
        </w:rPr>
      </w:pPr>
      <w:r w:rsidRPr="00651F33">
        <w:rPr>
          <w:rFonts w:asciiTheme="minorHAnsi" w:hAnsiTheme="minorHAnsi" w:cstheme="minorHAnsi"/>
          <w:b w:val="0"/>
          <w:color w:val="000000" w:themeColor="text1"/>
          <w:sz w:val="20"/>
        </w:rPr>
        <w:t xml:space="preserve">a) </w:t>
      </w:r>
      <w:r w:rsidR="00610B7F"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firma yetki belgeli usta çalıştırılması zorunludur.</w:t>
      </w:r>
    </w:p>
    <w:p w:rsidR="00C348BF" w:rsidRPr="00651F33" w:rsidRDefault="00B1739D" w:rsidP="00F42C51">
      <w:pPr>
        <w:pStyle w:val="KonuBal"/>
        <w:jc w:val="both"/>
        <w:rPr>
          <w:rFonts w:asciiTheme="minorHAnsi" w:hAnsiTheme="minorHAnsi" w:cstheme="minorHAnsi"/>
          <w:b w:val="0"/>
          <w:color w:val="000000" w:themeColor="text1"/>
          <w:sz w:val="20"/>
        </w:rPr>
      </w:pPr>
      <w:r>
        <w:rPr>
          <w:rFonts w:asciiTheme="minorHAnsi" w:hAnsiTheme="minorHAnsi" w:cstheme="minorHAnsi"/>
          <w:b w:val="0"/>
          <w:color w:val="000000" w:themeColor="text1"/>
          <w:sz w:val="20"/>
        </w:rPr>
        <w:t>b) Her</w:t>
      </w:r>
      <w:r w:rsidR="00C348BF" w:rsidRPr="00651F33">
        <w:rPr>
          <w:rFonts w:asciiTheme="minorHAnsi" w:hAnsiTheme="minorHAnsi" w:cstheme="minorHAnsi"/>
          <w:b w:val="0"/>
          <w:color w:val="000000" w:themeColor="text1"/>
          <w:sz w:val="20"/>
        </w:rPr>
        <w:t xml:space="preserve">hangi bir denetimde yetki belgeli usta çalıştırılmadığı tespit edilirse, her türlü cezai durum ve sorumluluk </w:t>
      </w:r>
      <w:r w:rsidR="00610B7F" w:rsidRPr="00651F33">
        <w:rPr>
          <w:rFonts w:asciiTheme="minorHAnsi" w:hAnsiTheme="minorHAnsi" w:cstheme="minorHAnsi"/>
          <w:b w:val="0"/>
          <w:color w:val="000000" w:themeColor="text1"/>
          <w:sz w:val="20"/>
        </w:rPr>
        <w:t xml:space="preserve">YÜKLENİCİ </w:t>
      </w:r>
      <w:r w:rsidR="00C348BF" w:rsidRPr="00651F33">
        <w:rPr>
          <w:rFonts w:asciiTheme="minorHAnsi" w:hAnsiTheme="minorHAnsi" w:cstheme="minorHAnsi"/>
          <w:b w:val="0"/>
          <w:color w:val="000000" w:themeColor="text1"/>
          <w:sz w:val="20"/>
        </w:rPr>
        <w:t>firmaya aittir.</w:t>
      </w:r>
    </w:p>
    <w:p w:rsidR="00C348BF" w:rsidRPr="00651F33" w:rsidRDefault="00C348BF" w:rsidP="00F42C51">
      <w:pPr>
        <w:pStyle w:val="KonuBal"/>
        <w:jc w:val="both"/>
        <w:rPr>
          <w:rFonts w:asciiTheme="minorHAnsi" w:hAnsiTheme="minorHAnsi" w:cstheme="minorHAnsi"/>
          <w:b w:val="0"/>
          <w:color w:val="000000" w:themeColor="text1"/>
          <w:sz w:val="20"/>
        </w:rPr>
      </w:pPr>
      <w:r w:rsidRPr="00651F33">
        <w:rPr>
          <w:rFonts w:asciiTheme="minorHAnsi" w:hAnsiTheme="minorHAnsi" w:cstheme="minorHAnsi"/>
          <w:b w:val="0"/>
          <w:color w:val="000000" w:themeColor="text1"/>
          <w:sz w:val="20"/>
        </w:rPr>
        <w:t xml:space="preserve">c) Çalıştırılan ustaların, yetki belgelerinin fotokopisi </w:t>
      </w:r>
      <w:r w:rsidR="006939F0" w:rsidRPr="00651F33">
        <w:rPr>
          <w:rFonts w:asciiTheme="minorHAnsi" w:hAnsiTheme="minorHAnsi" w:cstheme="minorHAnsi"/>
          <w:b w:val="0"/>
          <w:color w:val="000000" w:themeColor="text1"/>
          <w:sz w:val="20"/>
        </w:rPr>
        <w:t>İŞVEREN</w:t>
      </w:r>
      <w:r w:rsidRPr="00651F33">
        <w:rPr>
          <w:rFonts w:asciiTheme="minorHAnsi" w:hAnsiTheme="minorHAnsi" w:cstheme="minorHAnsi"/>
          <w:b w:val="0"/>
          <w:color w:val="000000" w:themeColor="text1"/>
          <w:sz w:val="20"/>
        </w:rPr>
        <w:t xml:space="preserve"> firma sorumlusuna verilmesi zorunludur.</w:t>
      </w:r>
      <w:r w:rsidRPr="00651F33">
        <w:rPr>
          <w:rFonts w:asciiTheme="minorHAnsi" w:hAnsiTheme="minorHAnsi" w:cstheme="minorHAnsi"/>
          <w:b w:val="0"/>
          <w:bCs/>
          <w:color w:val="000000" w:themeColor="text1"/>
          <w:sz w:val="20"/>
        </w:rPr>
        <w:t xml:space="preserve"> Uygun olmayan malzemelerin kullanılması sonucu </w:t>
      </w:r>
      <w:r w:rsidR="006939F0" w:rsidRPr="00651F33">
        <w:rPr>
          <w:rFonts w:asciiTheme="minorHAnsi" w:hAnsiTheme="minorHAnsi" w:cstheme="minorHAnsi"/>
          <w:b w:val="0"/>
          <w:bCs/>
          <w:color w:val="000000" w:themeColor="text1"/>
          <w:sz w:val="20"/>
        </w:rPr>
        <w:t>İŞVEREN</w:t>
      </w:r>
      <w:r w:rsidRPr="00651F33">
        <w:rPr>
          <w:rFonts w:asciiTheme="minorHAnsi" w:hAnsiTheme="minorHAnsi" w:cstheme="minorHAnsi"/>
          <w:b w:val="0"/>
          <w:bCs/>
          <w:color w:val="000000" w:themeColor="text1"/>
          <w:sz w:val="20"/>
        </w:rPr>
        <w:t xml:space="preserve"> tarafından reddedilecek işleri, </w:t>
      </w:r>
      <w:r w:rsidR="00610B7F" w:rsidRPr="00651F33">
        <w:rPr>
          <w:rFonts w:asciiTheme="minorHAnsi" w:hAnsiTheme="minorHAnsi" w:cstheme="minorHAnsi"/>
          <w:b w:val="0"/>
          <w:color w:val="000000" w:themeColor="text1"/>
          <w:sz w:val="20"/>
        </w:rPr>
        <w:t xml:space="preserve">YÜKLENİCİ </w:t>
      </w:r>
      <w:proofErr w:type="spellStart"/>
      <w:r w:rsidR="00610B7F" w:rsidRPr="00651F33">
        <w:rPr>
          <w:rFonts w:asciiTheme="minorHAnsi" w:hAnsiTheme="minorHAnsi" w:cstheme="minorHAnsi"/>
          <w:b w:val="0"/>
          <w:color w:val="000000" w:themeColor="text1"/>
          <w:sz w:val="20"/>
        </w:rPr>
        <w:t>b</w:t>
      </w:r>
      <w:r w:rsidR="000E25E5" w:rsidRPr="00651F33">
        <w:rPr>
          <w:rFonts w:asciiTheme="minorHAnsi" w:hAnsiTheme="minorHAnsi" w:cstheme="minorHAnsi"/>
          <w:b w:val="0"/>
          <w:bCs/>
          <w:color w:val="000000" w:themeColor="text1"/>
          <w:sz w:val="20"/>
        </w:rPr>
        <w:t>ila</w:t>
      </w:r>
      <w:proofErr w:type="spellEnd"/>
      <w:r w:rsidR="000E25E5" w:rsidRPr="00651F33">
        <w:rPr>
          <w:rFonts w:asciiTheme="minorHAnsi" w:hAnsiTheme="minorHAnsi" w:cstheme="minorHAnsi"/>
          <w:b w:val="0"/>
          <w:bCs/>
          <w:color w:val="000000" w:themeColor="text1"/>
          <w:sz w:val="20"/>
        </w:rPr>
        <w:t xml:space="preserve"> bedel </w:t>
      </w:r>
      <w:r w:rsidRPr="00651F33">
        <w:rPr>
          <w:rFonts w:asciiTheme="minorHAnsi" w:hAnsiTheme="minorHAnsi" w:cstheme="minorHAnsi"/>
          <w:b w:val="0"/>
          <w:bCs/>
          <w:color w:val="000000" w:themeColor="text1"/>
          <w:sz w:val="20"/>
        </w:rPr>
        <w:t xml:space="preserve">yeniden yapmaya mecburdur. Reddedilen işlerin malzeme ve işçilik dâhil tüm parasal sorumluluğu </w:t>
      </w:r>
      <w:r w:rsidR="00610B7F" w:rsidRPr="00651F33">
        <w:rPr>
          <w:rFonts w:asciiTheme="minorHAnsi" w:hAnsiTheme="minorHAnsi" w:cstheme="minorHAnsi"/>
          <w:b w:val="0"/>
          <w:color w:val="000000" w:themeColor="text1"/>
          <w:sz w:val="20"/>
        </w:rPr>
        <w:t>YÜKLENİCİ’</w:t>
      </w:r>
      <w:r w:rsidRPr="00651F33">
        <w:rPr>
          <w:rFonts w:asciiTheme="minorHAnsi" w:hAnsiTheme="minorHAnsi" w:cstheme="minorHAnsi"/>
          <w:b w:val="0"/>
          <w:color w:val="000000" w:themeColor="text1"/>
          <w:sz w:val="20"/>
        </w:rPr>
        <w:t xml:space="preserve"> ye</w:t>
      </w:r>
      <w:r w:rsidRPr="00651F33">
        <w:rPr>
          <w:rFonts w:asciiTheme="minorHAnsi" w:hAnsiTheme="minorHAnsi" w:cstheme="minorHAnsi"/>
          <w:b w:val="0"/>
          <w:bCs/>
          <w:color w:val="000000" w:themeColor="text1"/>
          <w:sz w:val="20"/>
        </w:rPr>
        <w:t xml:space="preserve"> aittir</w:t>
      </w:r>
      <w:r w:rsidRPr="00651F33">
        <w:rPr>
          <w:rFonts w:asciiTheme="minorHAnsi" w:hAnsiTheme="minorHAnsi" w:cstheme="minorHAnsi"/>
          <w:b w:val="0"/>
          <w:color w:val="000000" w:themeColor="text1"/>
          <w:sz w:val="20"/>
        </w:rPr>
        <w:t xml:space="preserve">. Bu yüzden doğabilecek gecikme işin süresinin uzatılmasını gerektirmez. </w:t>
      </w:r>
      <w:r w:rsidR="00610B7F" w:rsidRPr="00651F33">
        <w:rPr>
          <w:rFonts w:asciiTheme="minorHAnsi" w:hAnsiTheme="minorHAnsi" w:cstheme="minorHAnsi"/>
          <w:b w:val="0"/>
          <w:color w:val="000000" w:themeColor="text1"/>
          <w:sz w:val="20"/>
        </w:rPr>
        <w:t>YÜKLENİCİ</w:t>
      </w:r>
      <w:r w:rsidRPr="00651F33">
        <w:rPr>
          <w:rFonts w:asciiTheme="minorHAnsi" w:hAnsiTheme="minorHAnsi" w:cstheme="minorHAnsi"/>
          <w:b w:val="0"/>
          <w:color w:val="000000" w:themeColor="text1"/>
          <w:sz w:val="20"/>
        </w:rPr>
        <w:t xml:space="preserve">, </w:t>
      </w:r>
      <w:r w:rsidR="006939F0" w:rsidRPr="00651F33">
        <w:rPr>
          <w:rFonts w:asciiTheme="minorHAnsi" w:hAnsiTheme="minorHAnsi" w:cstheme="minorHAnsi"/>
          <w:b w:val="0"/>
          <w:color w:val="000000" w:themeColor="text1"/>
          <w:sz w:val="20"/>
        </w:rPr>
        <w:t>İŞVEREN</w:t>
      </w:r>
      <w:r w:rsidR="000C25DF">
        <w:rPr>
          <w:rFonts w:asciiTheme="minorHAnsi" w:hAnsiTheme="minorHAnsi" w:cstheme="minorHAnsi"/>
          <w:b w:val="0"/>
          <w:color w:val="000000" w:themeColor="text1"/>
          <w:sz w:val="20"/>
        </w:rPr>
        <w:t xml:space="preserve"> ‘</w:t>
      </w:r>
      <w:r w:rsidRPr="00651F33">
        <w:rPr>
          <w:rFonts w:asciiTheme="minorHAnsi" w:hAnsiTheme="minorHAnsi" w:cstheme="minorHAnsi"/>
          <w:b w:val="0"/>
          <w:color w:val="000000" w:themeColor="text1"/>
          <w:sz w:val="20"/>
        </w:rPr>
        <w:t xml:space="preserve">in görevlendireceği mühendislerin sahadaki işin kalitesi, akışı ve program yönünden vereceği talimatlara uymak zorundadır. </w:t>
      </w:r>
      <w:r w:rsidR="00610B7F"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 xml:space="preserve">her hafta sonunda, işçilik, makine, faaliyetler ve varsa kendi talepleri hakkında haftalık rapor verecektir. Herhangi bir anlaşmazlık halinde bu raporlara dayanarak çözüm aranacaktır. </w:t>
      </w:r>
    </w:p>
    <w:p w:rsidR="00C348BF" w:rsidRPr="00651F33" w:rsidRDefault="00C348BF" w:rsidP="00F42C51">
      <w:pPr>
        <w:pStyle w:val="KonuBal"/>
        <w:jc w:val="both"/>
        <w:rPr>
          <w:rFonts w:asciiTheme="minorHAnsi" w:hAnsiTheme="minorHAnsi" w:cstheme="minorHAnsi"/>
          <w:b w:val="0"/>
          <w:color w:val="000000" w:themeColor="text1"/>
          <w:sz w:val="20"/>
        </w:rPr>
      </w:pPr>
      <w:r w:rsidRPr="00651F33">
        <w:rPr>
          <w:rFonts w:asciiTheme="minorHAnsi" w:hAnsiTheme="minorHAnsi" w:cstheme="minorHAnsi"/>
          <w:b w:val="0"/>
          <w:color w:val="000000" w:themeColor="text1"/>
          <w:sz w:val="20"/>
        </w:rPr>
        <w:t>d)</w:t>
      </w:r>
      <w:r w:rsidR="00610B7F"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 xml:space="preserve">kanun ve yönetmelikler gereği hazırlaması ve bulundurması gereken çalışanlarının özlük dosyası belgelerinin (mesleki yeterlilik belgesi, iş güvenlik uzman eğitim belgesi, doktor raporları ve gerekli diğer belgeler) hazırlayarak </w:t>
      </w:r>
      <w:r w:rsidR="006939F0" w:rsidRPr="00651F33">
        <w:rPr>
          <w:rFonts w:asciiTheme="minorHAnsi" w:hAnsiTheme="minorHAnsi" w:cstheme="minorHAnsi"/>
          <w:b w:val="0"/>
          <w:color w:val="000000" w:themeColor="text1"/>
          <w:sz w:val="20"/>
        </w:rPr>
        <w:t>İŞVEREN</w:t>
      </w:r>
      <w:r w:rsidR="00610B7F" w:rsidRPr="00651F33">
        <w:rPr>
          <w:rFonts w:asciiTheme="minorHAnsi" w:hAnsiTheme="minorHAnsi" w:cstheme="minorHAnsi"/>
          <w:b w:val="0"/>
          <w:color w:val="000000" w:themeColor="text1"/>
          <w:sz w:val="20"/>
        </w:rPr>
        <w:t xml:space="preserve">’ </w:t>
      </w:r>
      <w:r w:rsidRPr="00651F33">
        <w:rPr>
          <w:rFonts w:asciiTheme="minorHAnsi" w:hAnsiTheme="minorHAnsi" w:cstheme="minorHAnsi"/>
          <w:b w:val="0"/>
          <w:color w:val="000000" w:themeColor="text1"/>
          <w:sz w:val="20"/>
        </w:rPr>
        <w:t xml:space="preserve">e teslim edecektir. Aksi takdirde </w:t>
      </w:r>
      <w:r w:rsidR="006939F0" w:rsidRPr="00651F33">
        <w:rPr>
          <w:rFonts w:asciiTheme="minorHAnsi" w:hAnsiTheme="minorHAnsi" w:cstheme="minorHAnsi"/>
          <w:b w:val="0"/>
          <w:color w:val="000000" w:themeColor="text1"/>
          <w:sz w:val="20"/>
        </w:rPr>
        <w:t>İŞVEREN</w:t>
      </w:r>
      <w:r w:rsidRPr="00651F33">
        <w:rPr>
          <w:rFonts w:asciiTheme="minorHAnsi" w:hAnsiTheme="minorHAnsi" w:cstheme="minorHAnsi"/>
          <w:b w:val="0"/>
          <w:color w:val="000000" w:themeColor="text1"/>
          <w:sz w:val="20"/>
        </w:rPr>
        <w:t xml:space="preserve"> firmaya teslim edilmeyen belgeler nedeni ile çalışma bakanlığı tarafından kesilebilecek maddi cezaları </w:t>
      </w:r>
      <w:r w:rsidR="00610B7F" w:rsidRPr="00651F33">
        <w:rPr>
          <w:rFonts w:asciiTheme="minorHAnsi" w:hAnsiTheme="minorHAnsi" w:cstheme="minorHAnsi"/>
          <w:b w:val="0"/>
          <w:color w:val="000000" w:themeColor="text1"/>
          <w:sz w:val="20"/>
        </w:rPr>
        <w:t xml:space="preserve">YÜKLENİCİ </w:t>
      </w:r>
      <w:r w:rsidRPr="00651F33">
        <w:rPr>
          <w:rFonts w:asciiTheme="minorHAnsi" w:hAnsiTheme="minorHAnsi" w:cstheme="minorHAnsi"/>
          <w:b w:val="0"/>
          <w:color w:val="000000" w:themeColor="text1"/>
          <w:sz w:val="20"/>
        </w:rPr>
        <w:t xml:space="preserve">firma </w:t>
      </w:r>
      <w:r w:rsidR="006939F0" w:rsidRPr="00651F33">
        <w:rPr>
          <w:rFonts w:asciiTheme="minorHAnsi" w:hAnsiTheme="minorHAnsi" w:cstheme="minorHAnsi"/>
          <w:b w:val="0"/>
          <w:color w:val="000000" w:themeColor="text1"/>
          <w:sz w:val="20"/>
        </w:rPr>
        <w:t>İŞVEREN</w:t>
      </w:r>
      <w:r w:rsidRPr="00651F33">
        <w:rPr>
          <w:rFonts w:asciiTheme="minorHAnsi" w:hAnsiTheme="minorHAnsi" w:cstheme="minorHAnsi"/>
          <w:b w:val="0"/>
          <w:color w:val="000000" w:themeColor="text1"/>
          <w:sz w:val="20"/>
        </w:rPr>
        <w:t xml:space="preserve"> firmaya ödemeyi kabul ve taahhüt eder.</w:t>
      </w:r>
    </w:p>
    <w:p w:rsidR="00C348BF" w:rsidRPr="00651F33" w:rsidRDefault="003E57D8"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r w:rsidRPr="00651F33">
        <w:rPr>
          <w:rFonts w:asciiTheme="minorHAnsi" w:hAnsiTheme="minorHAnsi" w:cstheme="minorHAnsi"/>
          <w:color w:val="000000" w:themeColor="text1"/>
          <w:sz w:val="20"/>
          <w:szCs w:val="20"/>
        </w:rPr>
        <w:t xml:space="preserve">YÜKLENİCİ </w:t>
      </w:r>
      <w:r w:rsidR="00C348BF" w:rsidRPr="00651F33">
        <w:rPr>
          <w:rFonts w:asciiTheme="minorHAnsi" w:hAnsiTheme="minorHAnsi" w:cstheme="minorHAnsi"/>
          <w:color w:val="000000" w:themeColor="text1"/>
          <w:sz w:val="20"/>
          <w:szCs w:val="20"/>
        </w:rPr>
        <w:t xml:space="preserve">firma 6331 </w:t>
      </w:r>
      <w:proofErr w:type="spellStart"/>
      <w:r w:rsidR="00C348BF" w:rsidRPr="00651F33">
        <w:rPr>
          <w:rFonts w:asciiTheme="minorHAnsi" w:hAnsiTheme="minorHAnsi" w:cstheme="minorHAnsi"/>
          <w:color w:val="000000" w:themeColor="text1"/>
          <w:sz w:val="20"/>
          <w:szCs w:val="20"/>
        </w:rPr>
        <w:t>nolu</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yasa</w:t>
      </w:r>
      <w:proofErr w:type="spellEnd"/>
      <w:r w:rsidR="00C348BF" w:rsidRPr="00651F33">
        <w:rPr>
          <w:rFonts w:asciiTheme="minorHAnsi" w:hAnsiTheme="minorHAnsi" w:cstheme="minorHAnsi"/>
          <w:color w:val="000000" w:themeColor="text1"/>
          <w:sz w:val="20"/>
          <w:szCs w:val="20"/>
        </w:rPr>
        <w:t xml:space="preserve"> ve </w:t>
      </w:r>
      <w:proofErr w:type="spellStart"/>
      <w:r w:rsidR="00C348BF" w:rsidRPr="00651F33">
        <w:rPr>
          <w:rFonts w:asciiTheme="minorHAnsi" w:hAnsiTheme="minorHAnsi" w:cstheme="minorHAnsi"/>
          <w:color w:val="000000" w:themeColor="text1"/>
          <w:sz w:val="20"/>
          <w:szCs w:val="20"/>
        </w:rPr>
        <w:t>ilgili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yönetmelikler</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gereği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gerekli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güvenliği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uzmanı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işyeri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hekimi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çalıştırmak</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zorundadır</w:t>
      </w:r>
      <w:proofErr w:type="spellEnd"/>
      <w:r w:rsidR="00C348BF" w:rsidRPr="00651F33">
        <w:rPr>
          <w:rFonts w:asciiTheme="minorHAnsi" w:hAnsiTheme="minorHAnsi" w:cstheme="minorHAnsi"/>
          <w:color w:val="000000" w:themeColor="text1"/>
          <w:sz w:val="20"/>
          <w:szCs w:val="20"/>
        </w:rPr>
        <w:t xml:space="preserve">. </w:t>
      </w:r>
      <w:r w:rsidRPr="00651F33">
        <w:rPr>
          <w:rFonts w:asciiTheme="minorHAnsi" w:hAnsiTheme="minorHAnsi" w:cstheme="minorHAnsi"/>
          <w:color w:val="000000" w:themeColor="text1"/>
          <w:sz w:val="20"/>
          <w:szCs w:val="20"/>
        </w:rPr>
        <w:t xml:space="preserve">YÜKLENİCİ firma </w:t>
      </w:r>
      <w:proofErr w:type="spellStart"/>
      <w:r w:rsidRPr="00651F33">
        <w:rPr>
          <w:rFonts w:asciiTheme="minorHAnsi" w:hAnsiTheme="minorHAnsi" w:cstheme="minorHAnsi"/>
          <w:color w:val="000000" w:themeColor="text1"/>
          <w:sz w:val="20"/>
          <w:szCs w:val="20"/>
        </w:rPr>
        <w:t>İş</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güvenliği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uzmanı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veya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işyeri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hekimi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çalıştırılmayan</w:t>
      </w:r>
      <w:proofErr w:type="spellEnd"/>
      <w:r w:rsidR="00C348BF" w:rsidRPr="00651F33">
        <w:rPr>
          <w:rFonts w:asciiTheme="minorHAnsi" w:hAnsiTheme="minorHAnsi" w:cstheme="minorHAnsi"/>
          <w:color w:val="000000" w:themeColor="text1"/>
          <w:sz w:val="20"/>
          <w:szCs w:val="20"/>
        </w:rPr>
        <w:t xml:space="preserve"> her </w:t>
      </w:r>
      <w:proofErr w:type="spellStart"/>
      <w:r w:rsidR="00C348BF" w:rsidRPr="00651F33">
        <w:rPr>
          <w:rFonts w:asciiTheme="minorHAnsi" w:hAnsiTheme="minorHAnsi" w:cstheme="minorHAnsi"/>
          <w:color w:val="000000" w:themeColor="text1"/>
          <w:sz w:val="20"/>
          <w:szCs w:val="20"/>
        </w:rPr>
        <w:t>gün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için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asil</w:t>
      </w:r>
      <w:proofErr w:type="spellEnd"/>
      <w:r w:rsidR="00C348BF" w:rsidRPr="00651F33">
        <w:rPr>
          <w:rFonts w:asciiTheme="minorHAnsi" w:hAnsiTheme="minorHAnsi" w:cstheme="minorHAnsi"/>
          <w:color w:val="000000" w:themeColor="text1"/>
          <w:sz w:val="20"/>
          <w:szCs w:val="20"/>
        </w:rPr>
        <w:t xml:space="preserve"> </w:t>
      </w:r>
      <w:r w:rsidR="006939F0" w:rsidRPr="00651F33">
        <w:rPr>
          <w:rFonts w:asciiTheme="minorHAnsi" w:hAnsiTheme="minorHAnsi" w:cstheme="minorHAnsi"/>
          <w:color w:val="000000" w:themeColor="text1"/>
          <w:sz w:val="20"/>
          <w:szCs w:val="20"/>
        </w:rPr>
        <w:t>İŞVEREN</w:t>
      </w:r>
      <w:r w:rsidRPr="00651F33">
        <w:rPr>
          <w:rFonts w:asciiTheme="minorHAnsi" w:hAnsiTheme="minorHAnsi" w:cstheme="minorHAnsi"/>
          <w:color w:val="000000" w:themeColor="text1"/>
          <w:sz w:val="20"/>
          <w:szCs w:val="20"/>
        </w:rPr>
        <w:t xml:space="preserve">’ </w:t>
      </w:r>
      <w:r w:rsidR="00C348BF" w:rsidRPr="00651F33">
        <w:rPr>
          <w:rFonts w:asciiTheme="minorHAnsi" w:hAnsiTheme="minorHAnsi" w:cstheme="minorHAnsi"/>
          <w:color w:val="000000" w:themeColor="text1"/>
          <w:sz w:val="20"/>
          <w:szCs w:val="20"/>
        </w:rPr>
        <w:t>e 500 TL</w:t>
      </w:r>
      <w:r w:rsidRPr="00651F33">
        <w:rPr>
          <w:rFonts w:asciiTheme="minorHAnsi" w:hAnsiTheme="minorHAnsi" w:cstheme="minorHAnsi"/>
          <w:color w:val="000000" w:themeColor="text1"/>
          <w:sz w:val="20"/>
          <w:szCs w:val="20"/>
        </w:rPr>
        <w:t xml:space="preserve"> </w:t>
      </w:r>
      <w:proofErr w:type="spellStart"/>
      <w:r w:rsidRPr="00651F33">
        <w:rPr>
          <w:rFonts w:asciiTheme="minorHAnsi" w:hAnsiTheme="minorHAnsi" w:cstheme="minorHAnsi"/>
          <w:color w:val="000000" w:themeColor="text1"/>
          <w:sz w:val="20"/>
          <w:szCs w:val="20"/>
        </w:rPr>
        <w:t>ceza</w:t>
      </w:r>
      <w:proofErr w:type="spellEnd"/>
      <w:r w:rsidRPr="00651F33">
        <w:rPr>
          <w:rFonts w:asciiTheme="minorHAnsi" w:hAnsiTheme="minorHAnsi" w:cstheme="minorHAnsi"/>
          <w:color w:val="000000" w:themeColor="text1"/>
          <w:sz w:val="20"/>
          <w:szCs w:val="20"/>
        </w:rPr>
        <w:t xml:space="preserve"> </w:t>
      </w:r>
      <w:proofErr w:type="spellStart"/>
      <w:r w:rsidRPr="00651F33">
        <w:rPr>
          <w:rFonts w:asciiTheme="minorHAnsi" w:hAnsiTheme="minorHAnsi" w:cstheme="minorHAnsi"/>
          <w:color w:val="000000" w:themeColor="text1"/>
          <w:sz w:val="20"/>
          <w:szCs w:val="20"/>
        </w:rPr>
        <w:t>ödemeyi</w:t>
      </w:r>
      <w:proofErr w:type="spellEnd"/>
      <w:r w:rsidRPr="00651F33">
        <w:rPr>
          <w:rFonts w:asciiTheme="minorHAnsi" w:hAnsiTheme="minorHAnsi" w:cstheme="minorHAnsi"/>
          <w:color w:val="000000" w:themeColor="text1"/>
          <w:sz w:val="20"/>
          <w:szCs w:val="20"/>
        </w:rPr>
        <w:t xml:space="preserve"> </w:t>
      </w:r>
      <w:proofErr w:type="spellStart"/>
      <w:r w:rsidRPr="00651F33">
        <w:rPr>
          <w:rFonts w:asciiTheme="minorHAnsi" w:hAnsiTheme="minorHAnsi" w:cstheme="minorHAnsi"/>
          <w:color w:val="000000" w:themeColor="text1"/>
          <w:sz w:val="20"/>
          <w:szCs w:val="20"/>
        </w:rPr>
        <w:t>kabul</w:t>
      </w:r>
      <w:proofErr w:type="spellEnd"/>
      <w:r w:rsidRPr="00651F33">
        <w:rPr>
          <w:rFonts w:asciiTheme="minorHAnsi" w:hAnsiTheme="minorHAnsi" w:cstheme="minorHAnsi"/>
          <w:color w:val="000000" w:themeColor="text1"/>
          <w:sz w:val="20"/>
          <w:szCs w:val="20"/>
        </w:rPr>
        <w:t xml:space="preserve"> ve </w:t>
      </w:r>
      <w:proofErr w:type="spellStart"/>
      <w:r w:rsidRPr="00651F33">
        <w:rPr>
          <w:rFonts w:asciiTheme="minorHAnsi" w:hAnsiTheme="minorHAnsi" w:cstheme="minorHAnsi"/>
          <w:color w:val="000000" w:themeColor="text1"/>
          <w:sz w:val="20"/>
          <w:szCs w:val="20"/>
        </w:rPr>
        <w:t>taahhüt</w:t>
      </w:r>
      <w:proofErr w:type="spellEnd"/>
      <w:r w:rsidRPr="00651F33">
        <w:rPr>
          <w:rFonts w:asciiTheme="minorHAnsi" w:hAnsiTheme="minorHAnsi" w:cstheme="minorHAnsi"/>
          <w:color w:val="000000" w:themeColor="text1"/>
          <w:sz w:val="20"/>
          <w:szCs w:val="20"/>
        </w:rPr>
        <w:t xml:space="preserve"> </w:t>
      </w:r>
      <w:proofErr w:type="spellStart"/>
      <w:r w:rsidRPr="00651F33">
        <w:rPr>
          <w:rFonts w:asciiTheme="minorHAnsi" w:hAnsiTheme="minorHAnsi" w:cstheme="minorHAnsi"/>
          <w:color w:val="000000" w:themeColor="text1"/>
          <w:sz w:val="20"/>
          <w:szCs w:val="20"/>
        </w:rPr>
        <w:t>e</w:t>
      </w:r>
      <w:r w:rsidR="00C348BF" w:rsidRPr="00651F33">
        <w:rPr>
          <w:rFonts w:asciiTheme="minorHAnsi" w:hAnsiTheme="minorHAnsi" w:cstheme="minorHAnsi"/>
          <w:color w:val="000000" w:themeColor="text1"/>
          <w:sz w:val="20"/>
          <w:szCs w:val="20"/>
        </w:rPr>
        <w:t>der</w:t>
      </w:r>
      <w:proofErr w:type="spellEnd"/>
      <w:r w:rsidR="00C348BF" w:rsidRPr="00651F33">
        <w:rPr>
          <w:rFonts w:asciiTheme="minorHAnsi" w:hAnsiTheme="minorHAnsi" w:cstheme="minorHAnsi"/>
          <w:color w:val="000000" w:themeColor="text1"/>
          <w:sz w:val="20"/>
          <w:szCs w:val="20"/>
        </w:rPr>
        <w:t>.</w:t>
      </w:r>
    </w:p>
    <w:p w:rsidR="00C348BF" w:rsidRPr="00651F33" w:rsidRDefault="003E57D8"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r w:rsidRPr="00651F33">
        <w:rPr>
          <w:rFonts w:asciiTheme="minorHAnsi" w:hAnsiTheme="minorHAnsi" w:cstheme="minorHAnsi"/>
          <w:color w:val="000000" w:themeColor="text1"/>
          <w:sz w:val="20"/>
          <w:szCs w:val="20"/>
        </w:rPr>
        <w:t xml:space="preserve">YÜKLENİCİ </w:t>
      </w:r>
      <w:proofErr w:type="spellStart"/>
      <w:r w:rsidR="00C348BF" w:rsidRPr="00651F33">
        <w:rPr>
          <w:rFonts w:asciiTheme="minorHAnsi" w:hAnsiTheme="minorHAnsi" w:cstheme="minorHAnsi"/>
          <w:color w:val="000000" w:themeColor="text1"/>
          <w:sz w:val="20"/>
          <w:szCs w:val="20"/>
        </w:rPr>
        <w:t>firmanın</w:t>
      </w:r>
      <w:proofErr w:type="spellEnd"/>
      <w:r w:rsidR="00C348BF" w:rsidRPr="00651F33">
        <w:rPr>
          <w:rFonts w:asciiTheme="minorHAnsi" w:hAnsiTheme="minorHAnsi" w:cstheme="minorHAnsi"/>
          <w:color w:val="000000" w:themeColor="text1"/>
          <w:sz w:val="20"/>
          <w:szCs w:val="20"/>
        </w:rPr>
        <w:t> </w:t>
      </w:r>
      <w:proofErr w:type="spellStart"/>
      <w:r w:rsidR="00C348BF" w:rsidRPr="00651F33">
        <w:rPr>
          <w:rFonts w:asciiTheme="minorHAnsi" w:hAnsiTheme="minorHAnsi" w:cstheme="minorHAnsi"/>
          <w:color w:val="000000" w:themeColor="text1"/>
          <w:sz w:val="20"/>
          <w:szCs w:val="20"/>
        </w:rPr>
        <w:t>çalışma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sahasında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çalışan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sayısı</w:t>
      </w:r>
      <w:proofErr w:type="spellEnd"/>
      <w:r w:rsidR="00C348BF" w:rsidRPr="00651F33">
        <w:rPr>
          <w:rFonts w:asciiTheme="minorHAnsi" w:hAnsiTheme="minorHAnsi" w:cstheme="minorHAnsi"/>
          <w:color w:val="000000" w:themeColor="text1"/>
          <w:sz w:val="20"/>
          <w:szCs w:val="20"/>
        </w:rPr>
        <w:t xml:space="preserve"> 50 </w:t>
      </w:r>
      <w:proofErr w:type="spellStart"/>
      <w:r w:rsidR="00C348BF" w:rsidRPr="00651F33">
        <w:rPr>
          <w:rFonts w:asciiTheme="minorHAnsi" w:hAnsiTheme="minorHAnsi" w:cstheme="minorHAnsi"/>
          <w:color w:val="000000" w:themeColor="text1"/>
          <w:sz w:val="20"/>
          <w:szCs w:val="20"/>
        </w:rPr>
        <w:t>kişiyi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geçmesi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durumunda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kanuni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olarak</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gerekli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kısmı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zamanlı</w:t>
      </w:r>
      <w:proofErr w:type="spellEnd"/>
      <w:r w:rsidR="00C348BF" w:rsidRPr="00651F33">
        <w:rPr>
          <w:rFonts w:asciiTheme="minorHAnsi" w:hAnsiTheme="minorHAnsi" w:cstheme="minorHAnsi"/>
          <w:color w:val="000000" w:themeColor="text1"/>
          <w:sz w:val="20"/>
          <w:szCs w:val="20"/>
        </w:rPr>
        <w:t xml:space="preserve"> A </w:t>
      </w:r>
      <w:proofErr w:type="spellStart"/>
      <w:r w:rsidR="00C348BF" w:rsidRPr="00651F33">
        <w:rPr>
          <w:rFonts w:asciiTheme="minorHAnsi" w:hAnsiTheme="minorHAnsi" w:cstheme="minorHAnsi"/>
          <w:color w:val="000000" w:themeColor="text1"/>
          <w:sz w:val="20"/>
          <w:szCs w:val="20"/>
        </w:rPr>
        <w:t>veya</w:t>
      </w:r>
      <w:proofErr w:type="spellEnd"/>
      <w:r w:rsidR="00C348BF" w:rsidRPr="00651F33">
        <w:rPr>
          <w:rFonts w:asciiTheme="minorHAnsi" w:hAnsiTheme="minorHAnsi" w:cstheme="minorHAnsi"/>
          <w:color w:val="000000" w:themeColor="text1"/>
          <w:sz w:val="20"/>
          <w:szCs w:val="20"/>
        </w:rPr>
        <w:t xml:space="preserve"> B </w:t>
      </w:r>
      <w:proofErr w:type="spellStart"/>
      <w:r w:rsidR="00C348BF" w:rsidRPr="00651F33">
        <w:rPr>
          <w:rFonts w:asciiTheme="minorHAnsi" w:hAnsiTheme="minorHAnsi" w:cstheme="minorHAnsi"/>
          <w:color w:val="000000" w:themeColor="text1"/>
          <w:sz w:val="20"/>
          <w:szCs w:val="20"/>
        </w:rPr>
        <w:t>sınıfı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güvenliği</w:t>
      </w:r>
      <w:proofErr w:type="spellEnd"/>
      <w:r w:rsidR="00C348BF" w:rsidRPr="00651F33">
        <w:rPr>
          <w:rFonts w:asciiTheme="minorHAnsi" w:hAnsiTheme="minorHAnsi" w:cstheme="minorHAnsi"/>
          <w:color w:val="000000" w:themeColor="text1"/>
          <w:sz w:val="20"/>
          <w:szCs w:val="20"/>
        </w:rPr>
        <w:t> </w:t>
      </w:r>
      <w:proofErr w:type="spellStart"/>
      <w:r w:rsidR="00C348BF" w:rsidRPr="00651F33">
        <w:rPr>
          <w:rFonts w:asciiTheme="minorHAnsi" w:hAnsiTheme="minorHAnsi" w:cstheme="minorHAnsi"/>
          <w:color w:val="000000" w:themeColor="text1"/>
          <w:sz w:val="20"/>
          <w:szCs w:val="20"/>
        </w:rPr>
        <w:t>uzmanının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yanı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sıra</w:t>
      </w:r>
      <w:proofErr w:type="spellEnd"/>
      <w:r w:rsidR="00C348BF" w:rsidRPr="00651F33">
        <w:rPr>
          <w:rFonts w:asciiTheme="minorHAnsi" w:hAnsiTheme="minorHAnsi" w:cstheme="minorHAnsi"/>
          <w:color w:val="000000" w:themeColor="text1"/>
          <w:sz w:val="20"/>
          <w:szCs w:val="20"/>
        </w:rPr>
        <w:t xml:space="preserve"> tam</w:t>
      </w:r>
      <w:r w:rsidR="00C348BF" w:rsidRPr="00651F33">
        <w:rPr>
          <w:rFonts w:asciiTheme="minorHAnsi" w:hAnsiTheme="minorHAnsi" w:cstheme="minorHAnsi"/>
          <w:bCs/>
          <w:color w:val="000000" w:themeColor="text1"/>
          <w:sz w:val="20"/>
          <w:szCs w:val="20"/>
        </w:rPr>
        <w:t xml:space="preserve"> </w:t>
      </w:r>
      <w:proofErr w:type="spellStart"/>
      <w:r w:rsidR="00C348BF" w:rsidRPr="00651F33">
        <w:rPr>
          <w:rFonts w:asciiTheme="minorHAnsi" w:hAnsiTheme="minorHAnsi" w:cstheme="minorHAnsi"/>
          <w:bCs/>
          <w:color w:val="000000" w:themeColor="text1"/>
          <w:sz w:val="20"/>
          <w:szCs w:val="20"/>
        </w:rPr>
        <w:t>zamanlı</w:t>
      </w:r>
      <w:proofErr w:type="spellEnd"/>
      <w:r w:rsidR="00C348BF" w:rsidRPr="00651F33">
        <w:rPr>
          <w:rFonts w:asciiTheme="minorHAnsi" w:hAnsiTheme="minorHAnsi" w:cstheme="minorHAnsi"/>
          <w:bCs/>
          <w:color w:val="000000" w:themeColor="text1"/>
          <w:sz w:val="20"/>
          <w:szCs w:val="20"/>
        </w:rPr>
        <w:t xml:space="preserve"> </w:t>
      </w:r>
      <w:proofErr w:type="spellStart"/>
      <w:r w:rsidR="00C348BF" w:rsidRPr="00651F33">
        <w:rPr>
          <w:rFonts w:asciiTheme="minorHAnsi" w:hAnsiTheme="minorHAnsi" w:cstheme="minorHAnsi"/>
          <w:bCs/>
          <w:color w:val="000000" w:themeColor="text1"/>
          <w:sz w:val="20"/>
          <w:szCs w:val="20"/>
        </w:rPr>
        <w:t>bir</w:t>
      </w:r>
      <w:proofErr w:type="spellEnd"/>
      <w:r w:rsidR="00C348BF" w:rsidRPr="00651F33">
        <w:rPr>
          <w:rFonts w:asciiTheme="minorHAnsi" w:hAnsiTheme="minorHAnsi" w:cstheme="minorHAnsi"/>
          <w:bCs/>
          <w:color w:val="000000" w:themeColor="text1"/>
          <w:sz w:val="20"/>
          <w:szCs w:val="20"/>
        </w:rPr>
        <w:t xml:space="preserve"> C </w:t>
      </w:r>
      <w:proofErr w:type="spellStart"/>
      <w:r w:rsidR="00C348BF" w:rsidRPr="00651F33">
        <w:rPr>
          <w:rFonts w:asciiTheme="minorHAnsi" w:hAnsiTheme="minorHAnsi" w:cstheme="minorHAnsi"/>
          <w:bCs/>
          <w:color w:val="000000" w:themeColor="text1"/>
          <w:sz w:val="20"/>
          <w:szCs w:val="20"/>
        </w:rPr>
        <w:t>sınıfı</w:t>
      </w:r>
      <w:proofErr w:type="spellEnd"/>
      <w:r w:rsidR="00C348BF" w:rsidRPr="00651F33">
        <w:rPr>
          <w:rFonts w:asciiTheme="minorHAnsi" w:hAnsiTheme="minorHAnsi" w:cstheme="minorHAnsi"/>
          <w:bCs/>
          <w:color w:val="000000" w:themeColor="text1"/>
          <w:sz w:val="20"/>
          <w:szCs w:val="20"/>
        </w:rPr>
        <w:t xml:space="preserve"> </w:t>
      </w:r>
      <w:proofErr w:type="spellStart"/>
      <w:r w:rsidR="00C348BF" w:rsidRPr="00651F33">
        <w:rPr>
          <w:rFonts w:asciiTheme="minorHAnsi" w:hAnsiTheme="minorHAnsi" w:cstheme="minorHAnsi"/>
          <w:bCs/>
          <w:color w:val="000000" w:themeColor="text1"/>
          <w:sz w:val="20"/>
          <w:szCs w:val="20"/>
        </w:rPr>
        <w:t>iş</w:t>
      </w:r>
      <w:proofErr w:type="spellEnd"/>
      <w:r w:rsidR="00C348BF" w:rsidRPr="00651F33">
        <w:rPr>
          <w:rFonts w:asciiTheme="minorHAnsi" w:hAnsiTheme="minorHAnsi" w:cstheme="minorHAnsi"/>
          <w:bCs/>
          <w:color w:val="000000" w:themeColor="text1"/>
          <w:sz w:val="20"/>
          <w:szCs w:val="20"/>
        </w:rPr>
        <w:t xml:space="preserve"> </w:t>
      </w:r>
      <w:proofErr w:type="spellStart"/>
      <w:r w:rsidR="00C348BF" w:rsidRPr="00651F33">
        <w:rPr>
          <w:rFonts w:asciiTheme="minorHAnsi" w:hAnsiTheme="minorHAnsi" w:cstheme="minorHAnsi"/>
          <w:bCs/>
          <w:color w:val="000000" w:themeColor="text1"/>
          <w:sz w:val="20"/>
          <w:szCs w:val="20"/>
        </w:rPr>
        <w:t>güvenliği</w:t>
      </w:r>
      <w:proofErr w:type="spellEnd"/>
      <w:r w:rsidR="00C348BF" w:rsidRPr="00651F33">
        <w:rPr>
          <w:rFonts w:asciiTheme="minorHAnsi" w:hAnsiTheme="minorHAnsi" w:cstheme="minorHAnsi"/>
          <w:bCs/>
          <w:color w:val="000000" w:themeColor="text1"/>
          <w:sz w:val="20"/>
          <w:szCs w:val="20"/>
        </w:rPr>
        <w:t xml:space="preserve"> </w:t>
      </w:r>
      <w:proofErr w:type="spellStart"/>
      <w:r w:rsidR="00C348BF" w:rsidRPr="00651F33">
        <w:rPr>
          <w:rFonts w:asciiTheme="minorHAnsi" w:hAnsiTheme="minorHAnsi" w:cstheme="minorHAnsi"/>
          <w:bCs/>
          <w:color w:val="000000" w:themeColor="text1"/>
          <w:sz w:val="20"/>
          <w:szCs w:val="20"/>
        </w:rPr>
        <w:t>uzmanı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çalıştırmak</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zorundadır</w:t>
      </w:r>
      <w:proofErr w:type="spellEnd"/>
      <w:r w:rsidR="00C348BF" w:rsidRPr="00651F33">
        <w:rPr>
          <w:rFonts w:asciiTheme="minorHAnsi" w:hAnsiTheme="minorHAnsi" w:cstheme="minorHAnsi"/>
          <w:color w:val="000000" w:themeColor="text1"/>
          <w:sz w:val="20"/>
          <w:szCs w:val="20"/>
        </w:rPr>
        <w:t>.</w:t>
      </w:r>
    </w:p>
    <w:p w:rsidR="00C348BF" w:rsidRPr="00651F33" w:rsidRDefault="003E57D8"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r w:rsidRPr="00651F33">
        <w:rPr>
          <w:rFonts w:asciiTheme="minorHAnsi" w:hAnsiTheme="minorHAnsi" w:cstheme="minorHAnsi"/>
          <w:color w:val="000000" w:themeColor="text1"/>
          <w:sz w:val="20"/>
          <w:szCs w:val="20"/>
        </w:rPr>
        <w:t xml:space="preserve">YÜKLENİCİ </w:t>
      </w:r>
      <w:proofErr w:type="spellStart"/>
      <w:r w:rsidR="00C348BF" w:rsidRPr="00651F33">
        <w:rPr>
          <w:rFonts w:asciiTheme="minorHAnsi" w:hAnsiTheme="minorHAnsi" w:cstheme="minorHAnsi"/>
          <w:color w:val="000000" w:themeColor="text1"/>
          <w:sz w:val="20"/>
          <w:szCs w:val="20"/>
        </w:rPr>
        <w:t>firmanın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çalışan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sayısı</w:t>
      </w:r>
      <w:proofErr w:type="spellEnd"/>
      <w:r w:rsidR="00C348BF" w:rsidRPr="00651F33">
        <w:rPr>
          <w:rFonts w:asciiTheme="minorHAnsi" w:hAnsiTheme="minorHAnsi" w:cstheme="minorHAnsi"/>
          <w:color w:val="000000" w:themeColor="text1"/>
          <w:sz w:val="20"/>
          <w:szCs w:val="20"/>
        </w:rPr>
        <w:t xml:space="preserve"> 50 </w:t>
      </w:r>
      <w:proofErr w:type="spellStart"/>
      <w:r w:rsidR="00C348BF" w:rsidRPr="00651F33">
        <w:rPr>
          <w:rFonts w:asciiTheme="minorHAnsi" w:hAnsiTheme="minorHAnsi" w:cstheme="minorHAnsi"/>
          <w:color w:val="000000" w:themeColor="text1"/>
          <w:sz w:val="20"/>
          <w:szCs w:val="20"/>
        </w:rPr>
        <w:t>kişiyi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geçmesi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durumunda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ayni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şantiyede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çalışan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başka</w:t>
      </w:r>
      <w:proofErr w:type="spellEnd"/>
      <w:r w:rsidR="00C348BF" w:rsidRPr="00651F33">
        <w:rPr>
          <w:rFonts w:asciiTheme="minorHAnsi" w:hAnsiTheme="minorHAnsi" w:cstheme="minorHAnsi"/>
          <w:color w:val="000000" w:themeColor="text1"/>
          <w:sz w:val="20"/>
          <w:szCs w:val="20"/>
        </w:rPr>
        <w:t xml:space="preserve"> </w:t>
      </w:r>
      <w:r w:rsidRPr="00651F33">
        <w:rPr>
          <w:rFonts w:asciiTheme="minorHAnsi" w:hAnsiTheme="minorHAnsi" w:cstheme="minorHAnsi"/>
          <w:color w:val="000000" w:themeColor="text1"/>
          <w:sz w:val="20"/>
          <w:szCs w:val="20"/>
        </w:rPr>
        <w:t xml:space="preserve">YÜKLENİCİ </w:t>
      </w:r>
      <w:r w:rsidR="00C348BF" w:rsidRPr="00651F33">
        <w:rPr>
          <w:rFonts w:asciiTheme="minorHAnsi" w:hAnsiTheme="minorHAnsi" w:cstheme="minorHAnsi"/>
          <w:color w:val="000000" w:themeColor="text1"/>
          <w:sz w:val="20"/>
          <w:szCs w:val="20"/>
        </w:rPr>
        <w:t xml:space="preserve">firma </w:t>
      </w:r>
      <w:proofErr w:type="spellStart"/>
      <w:r w:rsidR="00C348BF" w:rsidRPr="00651F33">
        <w:rPr>
          <w:rFonts w:asciiTheme="minorHAnsi" w:hAnsiTheme="minorHAnsi" w:cstheme="minorHAnsi"/>
          <w:color w:val="000000" w:themeColor="text1"/>
          <w:sz w:val="20"/>
          <w:szCs w:val="20"/>
        </w:rPr>
        <w:t>ile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anlaşması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halinde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ikinci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çalışacak</w:t>
      </w:r>
      <w:proofErr w:type="spellEnd"/>
      <w:r w:rsidR="00C348BF" w:rsidRPr="00651F33">
        <w:rPr>
          <w:rFonts w:asciiTheme="minorHAnsi" w:hAnsiTheme="minorHAnsi" w:cstheme="minorHAnsi"/>
          <w:color w:val="000000" w:themeColor="text1"/>
          <w:sz w:val="20"/>
          <w:szCs w:val="20"/>
        </w:rPr>
        <w:t xml:space="preserve"> C </w:t>
      </w:r>
      <w:proofErr w:type="spellStart"/>
      <w:r w:rsidR="00C348BF" w:rsidRPr="00651F33">
        <w:rPr>
          <w:rFonts w:asciiTheme="minorHAnsi" w:hAnsiTheme="minorHAnsi" w:cstheme="minorHAnsi"/>
          <w:color w:val="000000" w:themeColor="text1"/>
          <w:sz w:val="20"/>
          <w:szCs w:val="20"/>
        </w:rPr>
        <w:t>sınıfı</w:t>
      </w:r>
      <w:proofErr w:type="spellEnd"/>
      <w:r w:rsidR="00C348BF" w:rsidRPr="00651F33">
        <w:rPr>
          <w:rFonts w:asciiTheme="minorHAnsi" w:hAnsiTheme="minorHAnsi" w:cstheme="minorHAnsi"/>
          <w:color w:val="000000" w:themeColor="text1"/>
          <w:sz w:val="20"/>
          <w:szCs w:val="20"/>
        </w:rPr>
        <w:t xml:space="preserve"> tam </w:t>
      </w:r>
      <w:proofErr w:type="spellStart"/>
      <w:r w:rsidR="00C348BF" w:rsidRPr="00651F33">
        <w:rPr>
          <w:rFonts w:asciiTheme="minorHAnsi" w:hAnsiTheme="minorHAnsi" w:cstheme="minorHAnsi"/>
          <w:color w:val="000000" w:themeColor="text1"/>
          <w:sz w:val="20"/>
          <w:szCs w:val="20"/>
        </w:rPr>
        <w:t>zamanlı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güvenliği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uzmanını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aylık</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çalışma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suresini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paylaşabilir</w:t>
      </w:r>
      <w:proofErr w:type="spellEnd"/>
      <w:r w:rsidR="00C348BF" w:rsidRPr="00651F33">
        <w:rPr>
          <w:rFonts w:asciiTheme="minorHAnsi" w:hAnsiTheme="minorHAnsi" w:cstheme="minorHAnsi"/>
          <w:color w:val="000000" w:themeColor="text1"/>
          <w:sz w:val="20"/>
          <w:szCs w:val="20"/>
        </w:rPr>
        <w:t>.</w:t>
      </w:r>
    </w:p>
    <w:p w:rsidR="00C348BF" w:rsidRPr="00651F33" w:rsidRDefault="003E57D8"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r w:rsidRPr="00651F33">
        <w:rPr>
          <w:rFonts w:asciiTheme="minorHAnsi" w:hAnsiTheme="minorHAnsi" w:cstheme="minorHAnsi"/>
          <w:color w:val="000000" w:themeColor="text1"/>
          <w:sz w:val="20"/>
          <w:szCs w:val="20"/>
        </w:rPr>
        <w:t xml:space="preserve">YÜKLENİCİ </w:t>
      </w:r>
      <w:proofErr w:type="spellStart"/>
      <w:r w:rsidR="00C348BF" w:rsidRPr="00651F33">
        <w:rPr>
          <w:rFonts w:asciiTheme="minorHAnsi" w:hAnsiTheme="minorHAnsi" w:cstheme="minorHAnsi"/>
          <w:color w:val="000000" w:themeColor="text1"/>
          <w:sz w:val="20"/>
          <w:szCs w:val="20"/>
        </w:rPr>
        <w:t>firmanın</w:t>
      </w:r>
      <w:proofErr w:type="spellEnd"/>
      <w:r w:rsidR="00C348BF" w:rsidRPr="00651F33">
        <w:rPr>
          <w:rFonts w:asciiTheme="minorHAnsi" w:hAnsiTheme="minorHAnsi" w:cstheme="minorHAnsi"/>
          <w:color w:val="000000" w:themeColor="text1"/>
          <w:sz w:val="20"/>
          <w:szCs w:val="20"/>
        </w:rPr>
        <w:t xml:space="preserve"> 6331 </w:t>
      </w:r>
      <w:proofErr w:type="spellStart"/>
      <w:r w:rsidR="00C348BF" w:rsidRPr="00651F33">
        <w:rPr>
          <w:rFonts w:asciiTheme="minorHAnsi" w:hAnsiTheme="minorHAnsi" w:cstheme="minorHAnsi"/>
          <w:color w:val="000000" w:themeColor="text1"/>
          <w:sz w:val="20"/>
          <w:szCs w:val="20"/>
        </w:rPr>
        <w:t>nolu</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yasa</w:t>
      </w:r>
      <w:proofErr w:type="spellEnd"/>
      <w:r w:rsidR="00C348BF" w:rsidRPr="00651F33">
        <w:rPr>
          <w:rFonts w:asciiTheme="minorHAnsi" w:hAnsiTheme="minorHAnsi" w:cstheme="minorHAnsi"/>
          <w:color w:val="000000" w:themeColor="text1"/>
          <w:sz w:val="20"/>
          <w:szCs w:val="20"/>
        </w:rPr>
        <w:t xml:space="preserve"> ve </w:t>
      </w:r>
      <w:proofErr w:type="spellStart"/>
      <w:r w:rsidR="00C348BF" w:rsidRPr="00651F33">
        <w:rPr>
          <w:rFonts w:asciiTheme="minorHAnsi" w:hAnsiTheme="minorHAnsi" w:cstheme="minorHAnsi"/>
          <w:color w:val="000000" w:themeColor="text1"/>
          <w:sz w:val="20"/>
          <w:szCs w:val="20"/>
        </w:rPr>
        <w:t>ilgili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yönetmeliklerde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belirtilen</w:t>
      </w:r>
      <w:proofErr w:type="spellEnd"/>
      <w:r w:rsidR="00C348BF" w:rsidRPr="00651F33">
        <w:rPr>
          <w:rFonts w:asciiTheme="minorHAnsi" w:hAnsiTheme="minorHAnsi" w:cstheme="minorHAnsi"/>
          <w:color w:val="000000" w:themeColor="text1"/>
          <w:sz w:val="20"/>
          <w:szCs w:val="20"/>
        </w:rPr>
        <w:t xml:space="preserve"> İs </w:t>
      </w:r>
      <w:proofErr w:type="spellStart"/>
      <w:r w:rsidR="00C348BF" w:rsidRPr="00651F33">
        <w:rPr>
          <w:rFonts w:asciiTheme="minorHAnsi" w:hAnsiTheme="minorHAnsi" w:cstheme="minorHAnsi"/>
          <w:color w:val="000000" w:themeColor="text1"/>
          <w:sz w:val="20"/>
          <w:szCs w:val="20"/>
        </w:rPr>
        <w:t>yerinin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tehlike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sınıfına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uygun</w:t>
      </w:r>
      <w:proofErr w:type="spellEnd"/>
      <w:r w:rsidR="00C348BF" w:rsidRPr="00651F33">
        <w:rPr>
          <w:rFonts w:asciiTheme="minorHAnsi" w:hAnsiTheme="minorHAnsi" w:cstheme="minorHAnsi"/>
          <w:color w:val="000000" w:themeColor="text1"/>
          <w:sz w:val="20"/>
          <w:szCs w:val="20"/>
        </w:rPr>
        <w:t xml:space="preserve"> A </w:t>
      </w:r>
      <w:proofErr w:type="spellStart"/>
      <w:r w:rsidR="00C348BF" w:rsidRPr="00651F33">
        <w:rPr>
          <w:rFonts w:asciiTheme="minorHAnsi" w:hAnsiTheme="minorHAnsi" w:cstheme="minorHAnsi"/>
          <w:color w:val="000000" w:themeColor="text1"/>
          <w:sz w:val="20"/>
          <w:szCs w:val="20"/>
        </w:rPr>
        <w:t>veya</w:t>
      </w:r>
      <w:proofErr w:type="spellEnd"/>
      <w:r w:rsidR="00C348BF" w:rsidRPr="00651F33">
        <w:rPr>
          <w:rFonts w:asciiTheme="minorHAnsi" w:hAnsiTheme="minorHAnsi" w:cstheme="minorHAnsi"/>
          <w:color w:val="000000" w:themeColor="text1"/>
          <w:sz w:val="20"/>
          <w:szCs w:val="20"/>
        </w:rPr>
        <w:t xml:space="preserve"> B </w:t>
      </w:r>
      <w:proofErr w:type="spellStart"/>
      <w:r w:rsidR="00C348BF" w:rsidRPr="00651F33">
        <w:rPr>
          <w:rFonts w:asciiTheme="minorHAnsi" w:hAnsiTheme="minorHAnsi" w:cstheme="minorHAnsi"/>
          <w:color w:val="000000" w:themeColor="text1"/>
          <w:sz w:val="20"/>
          <w:szCs w:val="20"/>
        </w:rPr>
        <w:t>sınıfı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güvenliği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uzmanı</w:t>
      </w:r>
      <w:proofErr w:type="spellEnd"/>
      <w:r w:rsidR="00C348BF" w:rsidRPr="00651F33">
        <w:rPr>
          <w:rFonts w:asciiTheme="minorHAnsi" w:hAnsiTheme="minorHAnsi" w:cstheme="minorHAnsi"/>
          <w:color w:val="000000" w:themeColor="text1"/>
          <w:sz w:val="20"/>
          <w:szCs w:val="20"/>
        </w:rPr>
        <w:t xml:space="preserve"> tam </w:t>
      </w:r>
      <w:proofErr w:type="spellStart"/>
      <w:r w:rsidR="00C348BF" w:rsidRPr="00651F33">
        <w:rPr>
          <w:rFonts w:asciiTheme="minorHAnsi" w:hAnsiTheme="minorHAnsi" w:cstheme="minorHAnsi"/>
          <w:color w:val="000000" w:themeColor="text1"/>
          <w:sz w:val="20"/>
          <w:szCs w:val="20"/>
        </w:rPr>
        <w:t>zamanlı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görevlendirmesi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durumunda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başka</w:t>
      </w:r>
      <w:proofErr w:type="spellEnd"/>
      <w:r w:rsidR="00C348BF" w:rsidRPr="00651F33">
        <w:rPr>
          <w:rFonts w:asciiTheme="minorHAnsi" w:hAnsiTheme="minorHAnsi" w:cstheme="minorHAnsi"/>
          <w:color w:val="000000" w:themeColor="text1"/>
          <w:sz w:val="20"/>
          <w:szCs w:val="20"/>
        </w:rPr>
        <w:t xml:space="preserve"> tam </w:t>
      </w:r>
      <w:proofErr w:type="spellStart"/>
      <w:r w:rsidR="00C348BF" w:rsidRPr="00651F33">
        <w:rPr>
          <w:rFonts w:asciiTheme="minorHAnsi" w:hAnsiTheme="minorHAnsi" w:cstheme="minorHAnsi"/>
          <w:color w:val="000000" w:themeColor="text1"/>
          <w:sz w:val="20"/>
          <w:szCs w:val="20"/>
        </w:rPr>
        <w:t>zamanlı</w:t>
      </w:r>
      <w:proofErr w:type="spellEnd"/>
      <w:r w:rsidR="00C348BF" w:rsidRPr="00651F33">
        <w:rPr>
          <w:rFonts w:asciiTheme="minorHAnsi" w:hAnsiTheme="minorHAnsi" w:cstheme="minorHAnsi"/>
          <w:color w:val="000000" w:themeColor="text1"/>
          <w:sz w:val="20"/>
          <w:szCs w:val="20"/>
        </w:rPr>
        <w:t xml:space="preserve"> C </w:t>
      </w:r>
      <w:proofErr w:type="spellStart"/>
      <w:r w:rsidR="00C348BF" w:rsidRPr="00651F33">
        <w:rPr>
          <w:rFonts w:asciiTheme="minorHAnsi" w:hAnsiTheme="minorHAnsi" w:cstheme="minorHAnsi"/>
          <w:color w:val="000000" w:themeColor="text1"/>
          <w:sz w:val="20"/>
          <w:szCs w:val="20"/>
        </w:rPr>
        <w:t>sınıfı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uzman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çalıştırma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zorunluluğu</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aranmaz</w:t>
      </w:r>
      <w:proofErr w:type="spellEnd"/>
      <w:r w:rsidR="00C348BF" w:rsidRPr="00651F33">
        <w:rPr>
          <w:rFonts w:asciiTheme="minorHAnsi" w:hAnsiTheme="minorHAnsi" w:cstheme="minorHAnsi"/>
          <w:color w:val="000000" w:themeColor="text1"/>
          <w:sz w:val="20"/>
          <w:szCs w:val="20"/>
        </w:rPr>
        <w:t>.</w:t>
      </w:r>
    </w:p>
    <w:p w:rsidR="00C348BF" w:rsidRPr="00651F33" w:rsidRDefault="00C40A3A"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r w:rsidRPr="00651F33">
        <w:rPr>
          <w:rFonts w:asciiTheme="minorHAnsi" w:hAnsiTheme="minorHAnsi" w:cstheme="minorHAnsi"/>
          <w:color w:val="000000" w:themeColor="text1"/>
          <w:sz w:val="20"/>
          <w:szCs w:val="20"/>
        </w:rPr>
        <w:t xml:space="preserve">YÜKLENİCİ </w:t>
      </w:r>
      <w:r w:rsidR="00C348BF" w:rsidRPr="00651F33">
        <w:rPr>
          <w:rFonts w:asciiTheme="minorHAnsi" w:hAnsiTheme="minorHAnsi" w:cstheme="minorHAnsi"/>
          <w:color w:val="000000" w:themeColor="text1"/>
          <w:sz w:val="20"/>
          <w:szCs w:val="20"/>
        </w:rPr>
        <w:t xml:space="preserve">firma </w:t>
      </w:r>
      <w:proofErr w:type="spellStart"/>
      <w:r w:rsidR="00C348BF" w:rsidRPr="00651F33">
        <w:rPr>
          <w:rFonts w:asciiTheme="minorHAnsi" w:hAnsiTheme="minorHAnsi" w:cstheme="minorHAnsi"/>
          <w:color w:val="000000" w:themeColor="text1"/>
          <w:sz w:val="20"/>
          <w:szCs w:val="20"/>
        </w:rPr>
        <w:t>çalışma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sahasında</w:t>
      </w:r>
      <w:proofErr w:type="spellEnd"/>
      <w:r w:rsidR="00C348BF" w:rsidRPr="00651F33">
        <w:rPr>
          <w:rFonts w:asciiTheme="minorHAnsi" w:hAnsiTheme="minorHAnsi" w:cstheme="minorHAnsi"/>
          <w:color w:val="000000" w:themeColor="text1"/>
          <w:sz w:val="20"/>
          <w:szCs w:val="20"/>
        </w:rPr>
        <w:t xml:space="preserve"> tam </w:t>
      </w:r>
      <w:proofErr w:type="spellStart"/>
      <w:r w:rsidR="00C348BF" w:rsidRPr="00651F33">
        <w:rPr>
          <w:rFonts w:asciiTheme="minorHAnsi" w:hAnsiTheme="minorHAnsi" w:cstheme="minorHAnsi"/>
          <w:color w:val="000000" w:themeColor="text1"/>
          <w:sz w:val="20"/>
          <w:szCs w:val="20"/>
        </w:rPr>
        <w:t>zamanlı</w:t>
      </w:r>
      <w:proofErr w:type="spellEnd"/>
      <w:r w:rsidR="00C348BF" w:rsidRPr="00651F33">
        <w:rPr>
          <w:rFonts w:asciiTheme="minorHAnsi" w:hAnsiTheme="minorHAnsi" w:cstheme="minorHAnsi"/>
          <w:color w:val="000000" w:themeColor="text1"/>
          <w:sz w:val="20"/>
          <w:szCs w:val="20"/>
        </w:rPr>
        <w:t xml:space="preserve"> C </w:t>
      </w:r>
      <w:proofErr w:type="spellStart"/>
      <w:r w:rsidR="00C348BF" w:rsidRPr="00651F33">
        <w:rPr>
          <w:rFonts w:asciiTheme="minorHAnsi" w:hAnsiTheme="minorHAnsi" w:cstheme="minorHAnsi"/>
          <w:color w:val="000000" w:themeColor="text1"/>
          <w:sz w:val="20"/>
          <w:szCs w:val="20"/>
        </w:rPr>
        <w:t>sınıfı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güvenliği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uzmanı</w:t>
      </w:r>
      <w:proofErr w:type="spellEnd"/>
      <w:r w:rsidR="00C348BF" w:rsidRPr="00651F33">
        <w:rPr>
          <w:rFonts w:asciiTheme="minorHAnsi" w:hAnsiTheme="minorHAnsi" w:cstheme="minorHAnsi"/>
          <w:color w:val="000000" w:themeColor="text1"/>
          <w:sz w:val="20"/>
          <w:szCs w:val="20"/>
        </w:rPr>
        <w:t> </w:t>
      </w:r>
      <w:proofErr w:type="spellStart"/>
      <w:r w:rsidR="00C348BF" w:rsidRPr="00651F33">
        <w:rPr>
          <w:rFonts w:asciiTheme="minorHAnsi" w:hAnsiTheme="minorHAnsi" w:cstheme="minorHAnsi"/>
          <w:color w:val="000000" w:themeColor="text1"/>
          <w:sz w:val="20"/>
          <w:szCs w:val="20"/>
        </w:rPr>
        <w:t>çalıştırmadığı</w:t>
      </w:r>
      <w:proofErr w:type="spellEnd"/>
      <w:r w:rsidR="00C348BF" w:rsidRPr="00651F33">
        <w:rPr>
          <w:rFonts w:asciiTheme="minorHAnsi" w:hAnsiTheme="minorHAnsi" w:cstheme="minorHAnsi"/>
          <w:color w:val="000000" w:themeColor="text1"/>
          <w:sz w:val="20"/>
          <w:szCs w:val="20"/>
        </w:rPr>
        <w:t xml:space="preserve"> her </w:t>
      </w:r>
      <w:proofErr w:type="spellStart"/>
      <w:r w:rsidR="00C348BF" w:rsidRPr="00651F33">
        <w:rPr>
          <w:rFonts w:asciiTheme="minorHAnsi" w:hAnsiTheme="minorHAnsi" w:cstheme="minorHAnsi"/>
          <w:color w:val="000000" w:themeColor="text1"/>
          <w:sz w:val="20"/>
          <w:szCs w:val="20"/>
        </w:rPr>
        <w:t>gün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için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asil</w:t>
      </w:r>
      <w:proofErr w:type="spellEnd"/>
      <w:r w:rsidR="00C348BF" w:rsidRPr="00651F33">
        <w:rPr>
          <w:rFonts w:asciiTheme="minorHAnsi" w:hAnsiTheme="minorHAnsi" w:cstheme="minorHAnsi"/>
          <w:color w:val="000000" w:themeColor="text1"/>
          <w:sz w:val="20"/>
          <w:szCs w:val="20"/>
        </w:rPr>
        <w:t xml:space="preserve"> </w:t>
      </w:r>
      <w:r w:rsidR="006939F0" w:rsidRPr="00651F33">
        <w:rPr>
          <w:rFonts w:asciiTheme="minorHAnsi" w:hAnsiTheme="minorHAnsi" w:cstheme="minorHAnsi"/>
          <w:color w:val="000000" w:themeColor="text1"/>
          <w:sz w:val="20"/>
          <w:szCs w:val="20"/>
        </w:rPr>
        <w:t>İŞVEREN</w:t>
      </w:r>
      <w:r w:rsidR="00B1739D">
        <w:rPr>
          <w:rFonts w:asciiTheme="minorHAnsi" w:hAnsiTheme="minorHAnsi" w:cstheme="minorHAnsi"/>
          <w:color w:val="000000" w:themeColor="text1"/>
          <w:sz w:val="20"/>
          <w:szCs w:val="20"/>
        </w:rPr>
        <w:t xml:space="preserve">’ e 500 TL </w:t>
      </w:r>
      <w:proofErr w:type="spellStart"/>
      <w:r w:rsidR="00B1739D">
        <w:rPr>
          <w:rFonts w:asciiTheme="minorHAnsi" w:hAnsiTheme="minorHAnsi" w:cstheme="minorHAnsi"/>
          <w:color w:val="000000" w:themeColor="text1"/>
          <w:sz w:val="20"/>
          <w:szCs w:val="20"/>
        </w:rPr>
        <w:t>ceza</w:t>
      </w:r>
      <w:proofErr w:type="spellEnd"/>
      <w:r w:rsidR="00B1739D">
        <w:rPr>
          <w:rFonts w:asciiTheme="minorHAnsi" w:hAnsiTheme="minorHAnsi" w:cstheme="minorHAnsi"/>
          <w:color w:val="000000" w:themeColor="text1"/>
          <w:sz w:val="20"/>
          <w:szCs w:val="20"/>
        </w:rPr>
        <w:t xml:space="preserve"> </w:t>
      </w:r>
      <w:proofErr w:type="spellStart"/>
      <w:r w:rsidR="00B1739D">
        <w:rPr>
          <w:rFonts w:asciiTheme="minorHAnsi" w:hAnsiTheme="minorHAnsi" w:cstheme="minorHAnsi"/>
          <w:color w:val="000000" w:themeColor="text1"/>
          <w:sz w:val="20"/>
          <w:szCs w:val="20"/>
        </w:rPr>
        <w:t>ödemeyi</w:t>
      </w:r>
      <w:proofErr w:type="spellEnd"/>
      <w:r w:rsidR="00B1739D">
        <w:rPr>
          <w:rFonts w:asciiTheme="minorHAnsi" w:hAnsiTheme="minorHAnsi" w:cstheme="minorHAnsi"/>
          <w:color w:val="000000" w:themeColor="text1"/>
          <w:sz w:val="20"/>
          <w:szCs w:val="20"/>
        </w:rPr>
        <w:t xml:space="preserve"> </w:t>
      </w:r>
      <w:proofErr w:type="spellStart"/>
      <w:r w:rsidR="00B1739D">
        <w:rPr>
          <w:rFonts w:asciiTheme="minorHAnsi" w:hAnsiTheme="minorHAnsi" w:cstheme="minorHAnsi"/>
          <w:color w:val="000000" w:themeColor="text1"/>
          <w:sz w:val="20"/>
          <w:szCs w:val="20"/>
        </w:rPr>
        <w:t>k</w:t>
      </w:r>
      <w:r w:rsidR="00C348BF" w:rsidRPr="00651F33">
        <w:rPr>
          <w:rFonts w:asciiTheme="minorHAnsi" w:hAnsiTheme="minorHAnsi" w:cstheme="minorHAnsi"/>
          <w:color w:val="000000" w:themeColor="text1"/>
          <w:sz w:val="20"/>
          <w:szCs w:val="20"/>
        </w:rPr>
        <w:t>abul</w:t>
      </w:r>
      <w:proofErr w:type="spellEnd"/>
      <w:r w:rsidR="00C348BF" w:rsidRPr="00651F33">
        <w:rPr>
          <w:rFonts w:asciiTheme="minorHAnsi" w:hAnsiTheme="minorHAnsi" w:cstheme="minorHAnsi"/>
          <w:color w:val="000000" w:themeColor="text1"/>
          <w:sz w:val="20"/>
          <w:szCs w:val="20"/>
        </w:rPr>
        <w:t xml:space="preserve"> ve </w:t>
      </w:r>
      <w:proofErr w:type="spellStart"/>
      <w:r w:rsidR="00C348BF" w:rsidRPr="00651F33">
        <w:rPr>
          <w:rFonts w:asciiTheme="minorHAnsi" w:hAnsiTheme="minorHAnsi" w:cstheme="minorHAnsi"/>
          <w:color w:val="000000" w:themeColor="text1"/>
          <w:sz w:val="20"/>
          <w:szCs w:val="20"/>
        </w:rPr>
        <w:t>taahhüt</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eder</w:t>
      </w:r>
      <w:proofErr w:type="spellEnd"/>
      <w:r w:rsidR="00C348BF" w:rsidRPr="00651F33">
        <w:rPr>
          <w:rFonts w:asciiTheme="minorHAnsi" w:hAnsiTheme="minorHAnsi" w:cstheme="minorHAnsi"/>
          <w:color w:val="000000" w:themeColor="text1"/>
          <w:sz w:val="20"/>
          <w:szCs w:val="20"/>
        </w:rPr>
        <w:t>.</w:t>
      </w:r>
    </w:p>
    <w:p w:rsidR="00C348BF" w:rsidRPr="00651F33" w:rsidRDefault="00C40A3A"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r w:rsidRPr="00651F33">
        <w:rPr>
          <w:rFonts w:asciiTheme="minorHAnsi" w:hAnsiTheme="minorHAnsi" w:cstheme="minorHAnsi"/>
          <w:color w:val="000000" w:themeColor="text1"/>
          <w:sz w:val="20"/>
          <w:szCs w:val="20"/>
        </w:rPr>
        <w:t xml:space="preserve">YÜKLENİCİ </w:t>
      </w:r>
      <w:proofErr w:type="spellStart"/>
      <w:r w:rsidR="00C348BF" w:rsidRPr="00651F33">
        <w:rPr>
          <w:rFonts w:asciiTheme="minorHAnsi" w:hAnsiTheme="minorHAnsi" w:cstheme="minorHAnsi"/>
          <w:color w:val="000000" w:themeColor="text1"/>
          <w:sz w:val="20"/>
          <w:szCs w:val="20"/>
        </w:rPr>
        <w:t>firmanın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çalışma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sahasında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çalışan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sayısı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belirlenmesi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sırasında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görevlendirme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ile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gelen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çalışan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işçilerde</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toplam</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çalışan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sayısına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eklenir</w:t>
      </w:r>
      <w:proofErr w:type="spellEnd"/>
      <w:r w:rsidR="00C348BF" w:rsidRPr="00651F33">
        <w:rPr>
          <w:rFonts w:asciiTheme="minorHAnsi" w:hAnsiTheme="minorHAnsi" w:cstheme="minorHAnsi"/>
          <w:color w:val="000000" w:themeColor="text1"/>
          <w:sz w:val="20"/>
          <w:szCs w:val="20"/>
        </w:rPr>
        <w:t>.</w:t>
      </w:r>
    </w:p>
    <w:p w:rsidR="00C348BF" w:rsidRPr="00651F33" w:rsidRDefault="00C40A3A"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r w:rsidRPr="00651F33">
        <w:rPr>
          <w:rFonts w:asciiTheme="minorHAnsi" w:hAnsiTheme="minorHAnsi" w:cstheme="minorHAnsi"/>
          <w:color w:val="000000" w:themeColor="text1"/>
          <w:sz w:val="20"/>
          <w:szCs w:val="20"/>
        </w:rPr>
        <w:t xml:space="preserve">YÜKLENİCİ </w:t>
      </w:r>
      <w:r w:rsidR="00C348BF" w:rsidRPr="00651F33">
        <w:rPr>
          <w:rFonts w:asciiTheme="minorHAnsi" w:hAnsiTheme="minorHAnsi" w:cstheme="minorHAnsi"/>
          <w:color w:val="000000" w:themeColor="text1"/>
          <w:sz w:val="20"/>
          <w:szCs w:val="20"/>
        </w:rPr>
        <w:t xml:space="preserve">firma </w:t>
      </w:r>
      <w:proofErr w:type="spellStart"/>
      <w:r w:rsidR="00C348BF" w:rsidRPr="00651F33">
        <w:rPr>
          <w:rFonts w:asciiTheme="minorHAnsi" w:hAnsiTheme="minorHAnsi" w:cstheme="minorHAnsi"/>
          <w:color w:val="000000" w:themeColor="text1"/>
          <w:sz w:val="20"/>
          <w:szCs w:val="20"/>
        </w:rPr>
        <w:t>kanun</w:t>
      </w:r>
      <w:proofErr w:type="spellEnd"/>
      <w:r w:rsidR="00C348BF" w:rsidRPr="00651F33">
        <w:rPr>
          <w:rFonts w:asciiTheme="minorHAnsi" w:hAnsiTheme="minorHAnsi" w:cstheme="minorHAnsi"/>
          <w:color w:val="000000" w:themeColor="text1"/>
          <w:sz w:val="20"/>
          <w:szCs w:val="20"/>
        </w:rPr>
        <w:t xml:space="preserve"> ve </w:t>
      </w:r>
      <w:proofErr w:type="spellStart"/>
      <w:r w:rsidR="00C348BF" w:rsidRPr="00651F33">
        <w:rPr>
          <w:rFonts w:asciiTheme="minorHAnsi" w:hAnsiTheme="minorHAnsi" w:cstheme="minorHAnsi"/>
          <w:color w:val="000000" w:themeColor="text1"/>
          <w:sz w:val="20"/>
          <w:szCs w:val="20"/>
        </w:rPr>
        <w:t>yönetmelikler</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gereği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mesleki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yeterlilik</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belgeli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işçileri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çalıştırmak</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zorundadır</w:t>
      </w:r>
      <w:proofErr w:type="spellEnd"/>
      <w:r w:rsidR="00C348BF" w:rsidRPr="00651F33">
        <w:rPr>
          <w:rFonts w:asciiTheme="minorHAnsi" w:hAnsiTheme="minorHAnsi" w:cstheme="minorHAnsi"/>
          <w:color w:val="000000" w:themeColor="text1"/>
          <w:sz w:val="20"/>
          <w:szCs w:val="20"/>
        </w:rPr>
        <w:t>.</w:t>
      </w:r>
    </w:p>
    <w:p w:rsidR="00C348BF" w:rsidRPr="00651F33" w:rsidRDefault="007330E8"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r w:rsidRPr="00651F33">
        <w:rPr>
          <w:rFonts w:asciiTheme="minorHAnsi" w:hAnsiTheme="minorHAnsi" w:cstheme="minorHAnsi"/>
          <w:color w:val="000000" w:themeColor="text1"/>
          <w:sz w:val="20"/>
          <w:szCs w:val="20"/>
        </w:rPr>
        <w:t xml:space="preserve">YÜKLENİCİ’ </w:t>
      </w:r>
      <w:proofErr w:type="spellStart"/>
      <w:r w:rsidR="00C348BF" w:rsidRPr="00651F33">
        <w:rPr>
          <w:rFonts w:asciiTheme="minorHAnsi" w:hAnsiTheme="minorHAnsi" w:cstheme="minorHAnsi"/>
          <w:color w:val="000000" w:themeColor="text1"/>
          <w:sz w:val="20"/>
          <w:szCs w:val="20"/>
        </w:rPr>
        <w:t>nin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mesleki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yeterlilik</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belgeli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işçi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çalıştırmaması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durumunda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çalışma</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bakanlığı</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tarafından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kesilebilecek</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maddi</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cezayı</w:t>
      </w:r>
      <w:proofErr w:type="spellEnd"/>
      <w:r w:rsidR="00C348BF" w:rsidRPr="00651F33">
        <w:rPr>
          <w:rFonts w:asciiTheme="minorHAnsi" w:hAnsiTheme="minorHAnsi" w:cstheme="minorHAnsi"/>
          <w:color w:val="000000" w:themeColor="text1"/>
          <w:sz w:val="20"/>
          <w:szCs w:val="20"/>
        </w:rPr>
        <w:t xml:space="preserve"> </w:t>
      </w:r>
      <w:r w:rsidR="006939F0" w:rsidRPr="00651F33">
        <w:rPr>
          <w:rFonts w:asciiTheme="minorHAnsi" w:hAnsiTheme="minorHAnsi" w:cstheme="minorHAnsi"/>
          <w:color w:val="000000" w:themeColor="text1"/>
          <w:sz w:val="20"/>
          <w:szCs w:val="20"/>
        </w:rPr>
        <w:t>YÜKLENİCİ</w:t>
      </w:r>
      <w:r w:rsidRPr="00651F33">
        <w:rPr>
          <w:rFonts w:asciiTheme="minorHAnsi" w:hAnsiTheme="minorHAnsi" w:cstheme="minorHAnsi"/>
          <w:color w:val="000000" w:themeColor="text1"/>
          <w:sz w:val="20"/>
          <w:szCs w:val="20"/>
        </w:rPr>
        <w:t xml:space="preserve"> </w:t>
      </w:r>
      <w:r w:rsidR="00C348BF" w:rsidRPr="00651F33">
        <w:rPr>
          <w:rFonts w:asciiTheme="minorHAnsi" w:hAnsiTheme="minorHAnsi" w:cstheme="minorHAnsi"/>
          <w:color w:val="000000" w:themeColor="text1"/>
          <w:sz w:val="20"/>
          <w:szCs w:val="20"/>
        </w:rPr>
        <w:t xml:space="preserve">firma </w:t>
      </w:r>
      <w:proofErr w:type="spellStart"/>
      <w:r w:rsidRPr="00651F33">
        <w:rPr>
          <w:rFonts w:asciiTheme="minorHAnsi" w:hAnsiTheme="minorHAnsi" w:cstheme="minorHAnsi"/>
          <w:color w:val="000000" w:themeColor="text1"/>
          <w:sz w:val="20"/>
          <w:szCs w:val="20"/>
        </w:rPr>
        <w:t>ödemeyi</w:t>
      </w:r>
      <w:proofErr w:type="spellEnd"/>
      <w:r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peşinen</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kabul</w:t>
      </w:r>
      <w:proofErr w:type="spellEnd"/>
      <w:r w:rsidR="00C348BF" w:rsidRPr="00651F33">
        <w:rPr>
          <w:rFonts w:asciiTheme="minorHAnsi" w:hAnsiTheme="minorHAnsi" w:cstheme="minorHAnsi"/>
          <w:color w:val="000000" w:themeColor="text1"/>
          <w:sz w:val="20"/>
          <w:szCs w:val="20"/>
        </w:rPr>
        <w:t xml:space="preserve"> ve </w:t>
      </w:r>
      <w:proofErr w:type="spellStart"/>
      <w:r w:rsidR="00C348BF" w:rsidRPr="00651F33">
        <w:rPr>
          <w:rFonts w:asciiTheme="minorHAnsi" w:hAnsiTheme="minorHAnsi" w:cstheme="minorHAnsi"/>
          <w:color w:val="000000" w:themeColor="text1"/>
          <w:sz w:val="20"/>
          <w:szCs w:val="20"/>
        </w:rPr>
        <w:t>taahhüt</w:t>
      </w:r>
      <w:proofErr w:type="spellEnd"/>
      <w:r w:rsidR="00C348BF" w:rsidRPr="00651F33">
        <w:rPr>
          <w:rFonts w:asciiTheme="minorHAnsi" w:hAnsiTheme="minorHAnsi" w:cstheme="minorHAnsi"/>
          <w:color w:val="000000" w:themeColor="text1"/>
          <w:sz w:val="20"/>
          <w:szCs w:val="20"/>
        </w:rPr>
        <w:t xml:space="preserve"> </w:t>
      </w:r>
      <w:proofErr w:type="spellStart"/>
      <w:r w:rsidR="00C348BF" w:rsidRPr="00651F33">
        <w:rPr>
          <w:rFonts w:asciiTheme="minorHAnsi" w:hAnsiTheme="minorHAnsi" w:cstheme="minorHAnsi"/>
          <w:color w:val="000000" w:themeColor="text1"/>
          <w:sz w:val="20"/>
          <w:szCs w:val="20"/>
        </w:rPr>
        <w:t>eder</w:t>
      </w:r>
      <w:proofErr w:type="spellEnd"/>
      <w:r w:rsidR="00C348BF" w:rsidRPr="00651F33">
        <w:rPr>
          <w:rFonts w:asciiTheme="minorHAnsi" w:hAnsiTheme="minorHAnsi" w:cstheme="minorHAnsi"/>
          <w:color w:val="000000" w:themeColor="text1"/>
          <w:sz w:val="20"/>
          <w:szCs w:val="20"/>
        </w:rPr>
        <w:t>.</w:t>
      </w:r>
    </w:p>
    <w:p w:rsidR="003A5195" w:rsidRPr="00651F33" w:rsidRDefault="003A5195" w:rsidP="003A5195">
      <w:pPr>
        <w:pStyle w:val="NormalWeb"/>
        <w:shd w:val="clear" w:color="auto" w:fill="FFFFFF"/>
        <w:spacing w:before="0" w:beforeAutospacing="0" w:after="0"/>
        <w:jc w:val="both"/>
        <w:rPr>
          <w:rFonts w:asciiTheme="minorHAnsi" w:hAnsiTheme="minorHAnsi" w:cstheme="minorHAnsi"/>
          <w:color w:val="000000" w:themeColor="text1"/>
          <w:sz w:val="20"/>
          <w:szCs w:val="20"/>
        </w:rPr>
      </w:pPr>
    </w:p>
    <w:p w:rsidR="00C348BF" w:rsidRPr="00651F33" w:rsidRDefault="00FD7728" w:rsidP="00E333EF">
      <w:pPr>
        <w:spacing w:line="1" w:lineRule="atLeast"/>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-17</w:t>
      </w:r>
      <w:r w:rsidR="00C348BF" w:rsidRPr="00651F33">
        <w:rPr>
          <w:rFonts w:asciiTheme="minorHAnsi" w:hAnsiTheme="minorHAnsi" w:cstheme="minorHAnsi"/>
          <w:b/>
          <w:color w:val="000000" w:themeColor="text1"/>
          <w:szCs w:val="20"/>
        </w:rPr>
        <w:t xml:space="preserve"> İş Sağlığı ve Güvenliği:</w:t>
      </w:r>
    </w:p>
    <w:p w:rsidR="00C348BF" w:rsidRPr="00651F33" w:rsidRDefault="0063099E" w:rsidP="00E333EF">
      <w:pPr>
        <w:spacing w:line="1" w:lineRule="atLeast"/>
        <w:ind w:firstLine="360"/>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“4857 - 6331 sayılı” İş Kanunu ve ilgili diğer mevzuat çerçevesinde hazırlanan “Yapı İşlerinde İşçi Sağlığı ve İş Güvenliği yönetmelikleri “ hükümleri ile ek ve değişikliklerini ve benzeri düzenleyici amir hükümleri yerine getirmekle mükelleftir.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iş </w:t>
      </w:r>
      <w:r w:rsidR="00C348BF" w:rsidRPr="00651F33">
        <w:rPr>
          <w:rFonts w:asciiTheme="minorHAnsi" w:hAnsiTheme="minorHAnsi" w:cstheme="minorHAnsi"/>
          <w:color w:val="000000" w:themeColor="text1"/>
          <w:szCs w:val="20"/>
        </w:rPr>
        <w:lastRenderedPageBreak/>
        <w:t xml:space="preserve">yerinde çalıştıracağı işçilerin emniyet ve güvenlik içinde çalışmasını sağlayacak tüm tedbirleri eksiksiz almak ve işçileri ilgili mevzuat hükümlerine göre seçip eğitmek ve kontrolü altında çalıştırmakla yükümlüdür. İstihdam ettiği şahısların iş sağlığı ve güvenliği ve iş yeri emniyet kurallarına uymamalarından veya sair eylemlerinden meydana gelebilecek her türlü hasar, kaza ve iş kazalarından veya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personeline veya üçüncü şahıslara verilecek her türlü zarar verici olaydan doğabilecek maddi, manevi ve cezai sorumluluk Alt </w:t>
      </w:r>
      <w:r w:rsidR="006939F0" w:rsidRPr="00651F33">
        <w:rPr>
          <w:rFonts w:asciiTheme="minorHAnsi" w:hAnsiTheme="minorHAnsi" w:cstheme="minorHAnsi"/>
          <w:color w:val="000000" w:themeColor="text1"/>
          <w:szCs w:val="20"/>
        </w:rPr>
        <w:t>İŞVEREN</w:t>
      </w:r>
      <w:r w:rsidR="007D4A60">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aittir ve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bu zararları tazmin etmekle yükümlüdür.</w:t>
      </w:r>
      <w:r w:rsidRPr="00651F33">
        <w:rPr>
          <w:rFonts w:asciiTheme="minorHAnsi" w:hAnsiTheme="minorHAnsi" w:cstheme="minorHAnsi"/>
          <w:color w:val="000000" w:themeColor="text1"/>
          <w:szCs w:val="20"/>
        </w:rPr>
        <w:t xml:space="preserve">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gerek sözlü gerek yazılı olarak yapacağı uyarılarla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iş emniyetine ilişkin kusurlu davranışlarını belirterek bunların düzeltilmesi için kendisine makul bir süre verebilir. Süresi içinde kusurlu davranışın düzeltilmemesi halinde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kendi takdirine göre,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her kusurlu davranış için sözleşme bedelinin binde dokuzu (% 0,9) tutarında bir ceza tahakkuk ettirerek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ler</w:t>
      </w:r>
      <w:proofErr w:type="spellEnd"/>
      <w:r w:rsidR="00C348BF" w:rsidRPr="00651F33">
        <w:rPr>
          <w:rFonts w:asciiTheme="minorHAnsi" w:hAnsiTheme="minorHAnsi" w:cstheme="minorHAnsi"/>
          <w:color w:val="000000" w:themeColor="text1"/>
          <w:szCs w:val="20"/>
        </w:rPr>
        <w:t xml:space="preserve"> den kesebilir. Kusurlu davranışların devamı halinde bu para cezaları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 takdirine göre iki katına çıkartılabilir.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 uyarıda bulunmamış olması,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yi</w:t>
      </w:r>
      <w:proofErr w:type="spellEnd"/>
      <w:r w:rsidR="00C348BF" w:rsidRPr="00651F33">
        <w:rPr>
          <w:rFonts w:asciiTheme="minorHAnsi" w:hAnsiTheme="minorHAnsi" w:cstheme="minorHAnsi"/>
          <w:color w:val="000000" w:themeColor="text1"/>
          <w:szCs w:val="20"/>
        </w:rPr>
        <w:t xml:space="preserve"> yukarda belirtilen sorumluluktan kurtarmaz. Yetkililer tarafından işyerinde yapılacak teftiş ve incelemelerde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faaliyetlerinden dolayı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aleyhine bir para cezasına hükmedildiği ve/veya ceza uygulandığı takdirde bu ceza tutarı,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hak edişinden ve/veya teminatlarından hiçbir ihtar ve ihbara gerek kalmaksızın mahsup ve tahsil edilecektir.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kusurlu davranışlarının tekerrürü halinde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işbu sözleşme’ </w:t>
      </w:r>
      <w:proofErr w:type="spellStart"/>
      <w:r w:rsidR="00C348BF" w:rsidRPr="00651F33">
        <w:rPr>
          <w:rFonts w:asciiTheme="minorHAnsi" w:hAnsiTheme="minorHAnsi" w:cstheme="minorHAnsi"/>
          <w:color w:val="000000" w:themeColor="text1"/>
          <w:szCs w:val="20"/>
        </w:rPr>
        <w:t>yi</w:t>
      </w:r>
      <w:proofErr w:type="spellEnd"/>
      <w:r w:rsidR="00C348BF" w:rsidRPr="00651F33">
        <w:rPr>
          <w:rFonts w:asciiTheme="minorHAnsi" w:hAnsiTheme="minorHAnsi" w:cstheme="minorHAnsi"/>
          <w:color w:val="000000" w:themeColor="text1"/>
          <w:szCs w:val="20"/>
        </w:rPr>
        <w:t xml:space="preserve"> fesih hakkına sahiptir.</w:t>
      </w:r>
    </w:p>
    <w:p w:rsidR="00C348BF" w:rsidRPr="00651F33" w:rsidRDefault="00C348BF" w:rsidP="00F42C51">
      <w:pPr>
        <w:ind w:firstLine="360"/>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 </w:t>
      </w:r>
      <w:r w:rsidR="006961B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ve/veya işçilerin fiillerinden dolayı işyeri ile ilgili olarak İş Kanunu ya da iş akidelerinden doğan yükümlülüklerine dayanan bir nedenle </w:t>
      </w:r>
      <w:r w:rsidR="006939F0" w:rsidRPr="00651F33">
        <w:rPr>
          <w:rFonts w:asciiTheme="minorHAnsi" w:hAnsiTheme="minorHAnsi" w:cstheme="minorHAnsi"/>
          <w:color w:val="000000" w:themeColor="text1"/>
          <w:szCs w:val="20"/>
        </w:rPr>
        <w:t>İŞVEREN</w:t>
      </w:r>
      <w:r w:rsidR="006961B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e, </w:t>
      </w:r>
      <w:r w:rsidR="006961B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ile birlikte veya doğrudan sorumluluk yöneltilmesi halinde,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aleyhine açılacak her türlü dava ve takiplerin yürütülmesinde </w:t>
      </w:r>
      <w:r w:rsidR="006961B7"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r w:rsidR="006939F0" w:rsidRPr="00651F33">
        <w:rPr>
          <w:rFonts w:asciiTheme="minorHAnsi" w:hAnsiTheme="minorHAnsi" w:cstheme="minorHAnsi"/>
          <w:color w:val="000000" w:themeColor="text1"/>
          <w:szCs w:val="20"/>
        </w:rPr>
        <w:t>İŞVEREN</w:t>
      </w:r>
      <w:r w:rsidR="006961B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in yanında yer alacak; talep edildiği takdirde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tarafından gösterilecek avukata vekâletname verecek ve ayrıca istenecek her türlü bilgi ve belgeleri geciktirmeden tevdi edecektir.</w:t>
      </w:r>
      <w:r w:rsidR="008E17CF"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Bu sorumluluğundan dolayı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aleyhine münferiden veya </w:t>
      </w:r>
      <w:r w:rsidR="006961B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ile birlikte açılacak her türlü dava veya takip sonucunda,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aleyhine hükmedilecek meblağın, faiz ve yargılama giderleri ile birlikte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tarafından ödenmesi zorunluluğu doğduğu takdirde,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tarafından ödenecek her türlü para, faiz, yargılama ve avukatlık ücretleri, ayrıca ihtar çekmeye, rücu davası açmaya gerek kalmaksızın </w:t>
      </w:r>
      <w:r w:rsidR="006961B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tarafından ilk talep üzerine </w:t>
      </w:r>
      <w:r w:rsidR="006939F0" w:rsidRPr="00651F33">
        <w:rPr>
          <w:rFonts w:asciiTheme="minorHAnsi" w:hAnsiTheme="minorHAnsi" w:cstheme="minorHAnsi"/>
          <w:color w:val="000000" w:themeColor="text1"/>
          <w:szCs w:val="20"/>
        </w:rPr>
        <w:t>İŞVEREN</w:t>
      </w:r>
      <w:r w:rsidR="006961B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e nakden ve defaten ödenir. Bu hususta </w:t>
      </w:r>
      <w:r w:rsidR="006961B7"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temerrüdü halinde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mahkemece hükmedilen meblağı ve ferilerini doğrudan </w:t>
      </w:r>
      <w:r w:rsidR="006961B7"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den tahsil cihetine gidebileceği gibi, varsa ve sözleşmedeki diğer yükümlülüklerden dolayı hak</w:t>
      </w:r>
      <w:r w:rsidR="007D4A60">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edişlerinden veya teminatlarından mahsup ve tahsil edebilir.</w:t>
      </w:r>
    </w:p>
    <w:p w:rsidR="003A5195" w:rsidRPr="00651F33" w:rsidRDefault="003A5195" w:rsidP="00F42C51">
      <w:pPr>
        <w:ind w:firstLine="360"/>
        <w:rPr>
          <w:rFonts w:asciiTheme="minorHAnsi" w:hAnsiTheme="minorHAnsi" w:cstheme="minorHAnsi"/>
          <w:color w:val="000000" w:themeColor="text1"/>
          <w:szCs w:val="20"/>
        </w:rPr>
      </w:pPr>
    </w:p>
    <w:p w:rsidR="00434960"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-18</w:t>
      </w:r>
      <w:r w:rsidR="00C348BF" w:rsidRPr="00651F33">
        <w:rPr>
          <w:rFonts w:asciiTheme="minorHAnsi" w:hAnsiTheme="minorHAnsi" w:cstheme="minorHAnsi"/>
          <w:b/>
          <w:color w:val="000000" w:themeColor="text1"/>
          <w:szCs w:val="20"/>
        </w:rPr>
        <w:t xml:space="preserve"> Ekipman ve Personel Bulundurma: </w:t>
      </w:r>
    </w:p>
    <w:p w:rsidR="00C348BF" w:rsidRPr="00651F33" w:rsidRDefault="008D470E" w:rsidP="00E333EF">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tarafından yapılıp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’ce onaylanacak iş programına uygun olarak işlerin yürütülmesi ve bir gecikmeye meydan verilmemesi için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gerekli miktardaki kalifiye personel ve </w:t>
      </w:r>
      <w:proofErr w:type="gramStart"/>
      <w:r w:rsidR="00C348BF" w:rsidRPr="00651F33">
        <w:rPr>
          <w:rFonts w:asciiTheme="minorHAnsi" w:hAnsiTheme="minorHAnsi" w:cstheme="minorHAnsi"/>
          <w:color w:val="000000" w:themeColor="text1"/>
          <w:szCs w:val="20"/>
        </w:rPr>
        <w:t>ekipmanı</w:t>
      </w:r>
      <w:proofErr w:type="gramEnd"/>
      <w:r w:rsidR="00C348BF" w:rsidRPr="00651F33">
        <w:rPr>
          <w:rFonts w:asciiTheme="minorHAnsi" w:hAnsiTheme="minorHAnsi" w:cstheme="minorHAnsi"/>
          <w:color w:val="000000" w:themeColor="text1"/>
          <w:szCs w:val="20"/>
        </w:rPr>
        <w:t xml:space="preserve"> işyerinde bulundurmak ve muhafaza etmekle mükelleftir.</w:t>
      </w:r>
    </w:p>
    <w:p w:rsidR="00C348BF" w:rsidRPr="00651F33" w:rsidRDefault="00C348BF"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-19</w:t>
      </w:r>
      <w:r w:rsidR="001015C2" w:rsidRPr="00651F33">
        <w:rPr>
          <w:rFonts w:asciiTheme="minorHAnsi" w:hAnsiTheme="minorHAnsi" w:cstheme="minorHAnsi"/>
          <w:b/>
          <w:color w:val="000000" w:themeColor="text1"/>
          <w:szCs w:val="20"/>
        </w:rPr>
        <w:t xml:space="preserve">: </w:t>
      </w:r>
      <w:r w:rsidR="006939F0" w:rsidRPr="00651F33">
        <w:rPr>
          <w:rFonts w:asciiTheme="minorHAnsi" w:hAnsiTheme="minorHAnsi" w:cstheme="minorHAnsi"/>
          <w:b/>
          <w:color w:val="000000" w:themeColor="text1"/>
          <w:szCs w:val="20"/>
        </w:rPr>
        <w:t>İŞVEREN</w:t>
      </w:r>
      <w:r w:rsidR="008D470E" w:rsidRPr="00651F33">
        <w:rPr>
          <w:rFonts w:asciiTheme="minorHAnsi" w:hAnsiTheme="minorHAnsi" w:cstheme="minorHAnsi"/>
          <w:b/>
          <w:color w:val="000000" w:themeColor="text1"/>
          <w:szCs w:val="20"/>
        </w:rPr>
        <w:t xml:space="preserve">’ </w:t>
      </w:r>
      <w:r w:rsidR="00C348BF" w:rsidRPr="00651F33">
        <w:rPr>
          <w:rFonts w:asciiTheme="minorHAnsi" w:hAnsiTheme="minorHAnsi" w:cstheme="minorHAnsi"/>
          <w:b/>
          <w:color w:val="000000" w:themeColor="text1"/>
          <w:szCs w:val="20"/>
        </w:rPr>
        <w:t xml:space="preserve">in Yükümlülükleri: </w:t>
      </w:r>
    </w:p>
    <w:p w:rsidR="00C348BF" w:rsidRPr="00651F33" w:rsidRDefault="00C348BF" w:rsidP="00E333EF">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İş bedelinin KDV’ si </w:t>
      </w:r>
      <w:r w:rsidR="006939F0" w:rsidRPr="00651F33">
        <w:rPr>
          <w:rFonts w:asciiTheme="minorHAnsi" w:hAnsiTheme="minorHAnsi" w:cstheme="minorHAnsi"/>
          <w:color w:val="000000" w:themeColor="text1"/>
          <w:szCs w:val="20"/>
        </w:rPr>
        <w:t>İŞVEREN</w:t>
      </w:r>
      <w:r w:rsidR="008D470E"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e aittir.</w:t>
      </w:r>
    </w:p>
    <w:p w:rsidR="00C348BF" w:rsidRPr="00651F33" w:rsidRDefault="00C348BF"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-20</w:t>
      </w:r>
      <w:r w:rsidR="001015C2" w:rsidRPr="00651F33">
        <w:rPr>
          <w:rFonts w:asciiTheme="minorHAnsi" w:hAnsiTheme="minorHAnsi" w:cstheme="minorHAnsi"/>
          <w:b/>
          <w:color w:val="000000" w:themeColor="text1"/>
          <w:szCs w:val="20"/>
        </w:rPr>
        <w:t xml:space="preserve">: </w:t>
      </w:r>
      <w:r w:rsidR="00C348BF" w:rsidRPr="00651F33">
        <w:rPr>
          <w:rFonts w:asciiTheme="minorHAnsi" w:hAnsiTheme="minorHAnsi" w:cstheme="minorHAnsi"/>
          <w:b/>
          <w:color w:val="000000" w:themeColor="text1"/>
          <w:szCs w:val="20"/>
        </w:rPr>
        <w:t>Ücret Bordoları, Prim ve Hizmet Belgeleri:</w:t>
      </w:r>
    </w:p>
    <w:p w:rsidR="00C348BF" w:rsidRPr="00651F33" w:rsidRDefault="00C849FB"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işçilerine ödediği ücretlerin bordrosunun bir örneğini en geç ertesi ayın 10 uncu gününe kadar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tevdi eder. </w:t>
      </w:r>
      <w:proofErr w:type="gramStart"/>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cari aya ait aylık </w:t>
      </w:r>
      <w:r w:rsidR="00C348BF" w:rsidRPr="00651F33">
        <w:rPr>
          <w:rFonts w:asciiTheme="minorHAnsi" w:hAnsiTheme="minorHAnsi" w:cstheme="minorHAnsi"/>
          <w:bCs/>
          <w:color w:val="000000" w:themeColor="text1"/>
          <w:szCs w:val="20"/>
        </w:rPr>
        <w:t>bordro, muhtasar, S.S.K. aylık prim ve hizmet belgelerini, kanuni fonlar ve bunlara ait ödemeleri gösteren makbuz fotokopilerini,</w:t>
      </w:r>
      <w:r w:rsidR="00C348BF" w:rsidRPr="00651F33">
        <w:rPr>
          <w:rFonts w:asciiTheme="minorHAnsi" w:hAnsiTheme="minorHAnsi" w:cstheme="minorHAnsi"/>
          <w:color w:val="000000" w:themeColor="text1"/>
          <w:szCs w:val="20"/>
        </w:rPr>
        <w:t xml:space="preserve"> ödemenin yapıldığı tarihi takip eden 5 iş günü içinde, vergi stopajlarına ait tahakkuk fişi ve vezne makbuzunun fotokopisini, ödemesinin yapıldığı günü takip eden 5 iş günü içinde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ibraz eder. </w:t>
      </w:r>
      <w:proofErr w:type="gramEnd"/>
      <w:r w:rsidR="00C348BF" w:rsidRPr="00651F33">
        <w:rPr>
          <w:rFonts w:asciiTheme="minorHAnsi" w:hAnsiTheme="minorHAnsi" w:cstheme="minorHAnsi"/>
          <w:color w:val="000000" w:themeColor="text1"/>
          <w:szCs w:val="20"/>
        </w:rPr>
        <w:t xml:space="preserve">Düzenlendiği tarihten bir önceki aya ait işçi ücretlerinin ödemesini gösterir imzalı ücret bordrolarının, S.S.K aylık prim ve hizmet belgelerinin verildiğine ait tahakkuk belgeleri ile prim ödeme makbuzlarının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ibraz edilmemesi halinde bu yükümlülükler yerine getirilinceye kadar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ye hak ediş ödemesi yapılmayacaktır. </w:t>
      </w:r>
      <w:proofErr w:type="gramStart"/>
      <w:r w:rsidR="00C348BF" w:rsidRPr="00651F33">
        <w:rPr>
          <w:rFonts w:asciiTheme="minorHAnsi" w:hAnsiTheme="minorHAnsi" w:cstheme="minorHAnsi"/>
          <w:color w:val="000000" w:themeColor="text1"/>
          <w:szCs w:val="20"/>
        </w:rPr>
        <w:t xml:space="preserve">Sözleşme konusu işin bitiminde, bu iş ile ilgili olarak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kayıtlarının da incelenmesi söz konusu olur ve yapılan incelemede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kayıtlarında mevcut kusur, hata, eksiklik vb. nedenlerle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herhangi bir fark ödeme veya ceza uygulanması söz konusu olursa,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bu ödeme ve/ veya cezaları finansman masrafı ile birlikte üstlenecektir. </w:t>
      </w:r>
      <w:proofErr w:type="gramEnd"/>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bundan kaçınması halinde ayrıca bir ihtar çekmeye veya rücu davası açmaya gerek kalmaksızın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hakediş</w:t>
      </w:r>
      <w:proofErr w:type="spellEnd"/>
      <w:r w:rsidR="00C348BF" w:rsidRPr="00651F33">
        <w:rPr>
          <w:rFonts w:asciiTheme="minorHAnsi" w:hAnsiTheme="minorHAnsi" w:cstheme="minorHAnsi"/>
          <w:color w:val="000000" w:themeColor="text1"/>
          <w:szCs w:val="20"/>
        </w:rPr>
        <w:t xml:space="preserve"> ve/veya teminatlarından kesinti yapabilecektir.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hatalı veya eksik S.S.K bildirim ve ödeme işlemlerini tespit ettiği takdirde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her türlü alacağından hiçbir ihbar ve ihtara gerek kalmaksızın mahsup işlemi yapabilir.</w:t>
      </w:r>
    </w:p>
    <w:p w:rsidR="00C348BF" w:rsidRPr="00651F33" w:rsidRDefault="00C348BF"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-21</w:t>
      </w:r>
      <w:r w:rsidR="00C348BF" w:rsidRPr="00651F33">
        <w:rPr>
          <w:rFonts w:asciiTheme="minorHAnsi" w:hAnsiTheme="minorHAnsi" w:cstheme="minorHAnsi"/>
          <w:b/>
          <w:color w:val="000000" w:themeColor="text1"/>
          <w:szCs w:val="20"/>
        </w:rPr>
        <w:t xml:space="preserve"> İşçilik Hakları:</w:t>
      </w:r>
    </w:p>
    <w:p w:rsidR="00C348BF" w:rsidRPr="00651F33" w:rsidRDefault="00F3109A" w:rsidP="00E333EF">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YÜKLENİCİ</w:t>
      </w:r>
      <w:r w:rsidR="00224CD1">
        <w:rPr>
          <w:rFonts w:asciiTheme="minorHAnsi" w:hAnsiTheme="minorHAnsi" w:cstheme="minorHAnsi"/>
          <w:color w:val="000000" w:themeColor="text1"/>
          <w:szCs w:val="20"/>
        </w:rPr>
        <w:t>, sözleşme konusu i</w:t>
      </w:r>
      <w:r w:rsidR="00C348BF" w:rsidRPr="00651F33">
        <w:rPr>
          <w:rFonts w:asciiTheme="minorHAnsi" w:hAnsiTheme="minorHAnsi" w:cstheme="minorHAnsi"/>
          <w:color w:val="000000" w:themeColor="text1"/>
          <w:szCs w:val="20"/>
        </w:rPr>
        <w:t>şlerde çalıştırdığı işçilerin (teknik ve idari personel dâhil)  iş mevzuatına göre;</w:t>
      </w:r>
    </w:p>
    <w:p w:rsidR="00C348BF" w:rsidRPr="00651F33" w:rsidRDefault="00C348BF" w:rsidP="00F42C51">
      <w:pPr>
        <w:numPr>
          <w:ilvl w:val="0"/>
          <w:numId w:val="3"/>
        </w:numPr>
        <w:tabs>
          <w:tab w:val="clear" w:pos="1080"/>
          <w:tab w:val="num" w:pos="0"/>
          <w:tab w:val="left" w:pos="360"/>
        </w:tabs>
        <w:ind w:left="0" w:firstLine="0"/>
        <w:rPr>
          <w:rFonts w:asciiTheme="minorHAnsi" w:hAnsiTheme="minorHAnsi" w:cstheme="minorHAnsi"/>
          <w:bCs/>
          <w:color w:val="000000" w:themeColor="text1"/>
          <w:szCs w:val="20"/>
        </w:rPr>
      </w:pPr>
      <w:r w:rsidRPr="00651F33">
        <w:rPr>
          <w:rFonts w:asciiTheme="minorHAnsi" w:hAnsiTheme="minorHAnsi" w:cstheme="minorHAnsi"/>
          <w:bCs/>
          <w:color w:val="000000" w:themeColor="text1"/>
          <w:szCs w:val="20"/>
        </w:rPr>
        <w:t>Çalışanların hakları ve çalışma şartları,</w:t>
      </w:r>
    </w:p>
    <w:p w:rsidR="00C348BF" w:rsidRPr="00651F33" w:rsidRDefault="00C348BF" w:rsidP="00F42C51">
      <w:pPr>
        <w:numPr>
          <w:ilvl w:val="0"/>
          <w:numId w:val="3"/>
        </w:numPr>
        <w:tabs>
          <w:tab w:val="clear" w:pos="1080"/>
          <w:tab w:val="num" w:pos="0"/>
          <w:tab w:val="left" w:pos="360"/>
        </w:tabs>
        <w:ind w:left="0" w:firstLine="0"/>
        <w:rPr>
          <w:rFonts w:asciiTheme="minorHAnsi" w:hAnsiTheme="minorHAnsi" w:cstheme="minorHAnsi"/>
          <w:bCs/>
          <w:color w:val="000000" w:themeColor="text1"/>
          <w:szCs w:val="20"/>
        </w:rPr>
      </w:pPr>
      <w:r w:rsidRPr="00651F33">
        <w:rPr>
          <w:rFonts w:asciiTheme="minorHAnsi" w:hAnsiTheme="minorHAnsi" w:cstheme="minorHAnsi"/>
          <w:bCs/>
          <w:color w:val="000000" w:themeColor="text1"/>
          <w:szCs w:val="20"/>
        </w:rPr>
        <w:t>Çalışanların sağlık işleri,</w:t>
      </w:r>
    </w:p>
    <w:p w:rsidR="00C348BF" w:rsidRPr="00651F33" w:rsidRDefault="00C348BF" w:rsidP="00F42C51">
      <w:pPr>
        <w:numPr>
          <w:ilvl w:val="0"/>
          <w:numId w:val="3"/>
        </w:numPr>
        <w:tabs>
          <w:tab w:val="clear" w:pos="1080"/>
          <w:tab w:val="num" w:pos="0"/>
          <w:tab w:val="left" w:pos="360"/>
        </w:tabs>
        <w:ind w:left="0" w:firstLine="0"/>
        <w:rPr>
          <w:rFonts w:asciiTheme="minorHAnsi" w:hAnsiTheme="minorHAnsi" w:cstheme="minorHAnsi"/>
          <w:bCs/>
          <w:color w:val="000000" w:themeColor="text1"/>
          <w:szCs w:val="20"/>
        </w:rPr>
      </w:pPr>
      <w:r w:rsidRPr="00651F33">
        <w:rPr>
          <w:rFonts w:asciiTheme="minorHAnsi" w:hAnsiTheme="minorHAnsi" w:cstheme="minorHAnsi"/>
          <w:bCs/>
          <w:color w:val="000000" w:themeColor="text1"/>
          <w:szCs w:val="20"/>
        </w:rPr>
        <w:t>Çalışanların kazaya uğraması,</w:t>
      </w:r>
    </w:p>
    <w:p w:rsidR="00C348BF" w:rsidRPr="00651F33" w:rsidRDefault="00C348BF" w:rsidP="00F42C51">
      <w:pPr>
        <w:numPr>
          <w:ilvl w:val="0"/>
          <w:numId w:val="3"/>
        </w:numPr>
        <w:tabs>
          <w:tab w:val="clear" w:pos="1080"/>
          <w:tab w:val="num" w:pos="0"/>
          <w:tab w:val="left" w:pos="360"/>
        </w:tabs>
        <w:ind w:left="0" w:firstLine="0"/>
        <w:rPr>
          <w:rFonts w:asciiTheme="minorHAnsi" w:hAnsiTheme="minorHAnsi" w:cstheme="minorHAnsi"/>
          <w:bCs/>
          <w:color w:val="000000" w:themeColor="text1"/>
          <w:szCs w:val="20"/>
        </w:rPr>
      </w:pPr>
      <w:r w:rsidRPr="00651F33">
        <w:rPr>
          <w:rFonts w:asciiTheme="minorHAnsi" w:hAnsiTheme="minorHAnsi" w:cstheme="minorHAnsi"/>
          <w:bCs/>
          <w:color w:val="000000" w:themeColor="text1"/>
          <w:szCs w:val="20"/>
        </w:rPr>
        <w:t>Çalışanların yiyeceği ve içeceği,</w:t>
      </w:r>
    </w:p>
    <w:p w:rsidR="00C348BF" w:rsidRPr="00651F33" w:rsidRDefault="00C348BF" w:rsidP="00F42C51">
      <w:pPr>
        <w:numPr>
          <w:ilvl w:val="0"/>
          <w:numId w:val="3"/>
        </w:numPr>
        <w:tabs>
          <w:tab w:val="clear" w:pos="1080"/>
          <w:tab w:val="num" w:pos="0"/>
          <w:tab w:val="left" w:pos="360"/>
        </w:tabs>
        <w:ind w:left="0" w:firstLine="0"/>
        <w:rPr>
          <w:rFonts w:asciiTheme="minorHAnsi" w:hAnsiTheme="minorHAnsi" w:cstheme="minorHAnsi"/>
          <w:bCs/>
          <w:color w:val="000000" w:themeColor="text1"/>
          <w:szCs w:val="20"/>
        </w:rPr>
      </w:pPr>
      <w:r w:rsidRPr="00651F33">
        <w:rPr>
          <w:rFonts w:asciiTheme="minorHAnsi" w:hAnsiTheme="minorHAnsi" w:cstheme="minorHAnsi"/>
          <w:bCs/>
          <w:color w:val="000000" w:themeColor="text1"/>
          <w:szCs w:val="20"/>
        </w:rPr>
        <w:t>Çalıştırdığı kişilerin uygunsuzlukları,</w:t>
      </w:r>
    </w:p>
    <w:p w:rsidR="00C348BF" w:rsidRPr="00651F33" w:rsidRDefault="00C348BF" w:rsidP="00F42C51">
      <w:pPr>
        <w:numPr>
          <w:ilvl w:val="0"/>
          <w:numId w:val="3"/>
        </w:numPr>
        <w:tabs>
          <w:tab w:val="clear" w:pos="1080"/>
          <w:tab w:val="num" w:pos="0"/>
          <w:tab w:val="left" w:pos="360"/>
        </w:tabs>
        <w:ind w:left="0" w:firstLine="0"/>
        <w:rPr>
          <w:rFonts w:asciiTheme="minorHAnsi" w:hAnsiTheme="minorHAnsi" w:cstheme="minorHAnsi"/>
          <w:bCs/>
          <w:color w:val="000000" w:themeColor="text1"/>
          <w:szCs w:val="20"/>
        </w:rPr>
      </w:pPr>
      <w:r w:rsidRPr="00651F33">
        <w:rPr>
          <w:rFonts w:asciiTheme="minorHAnsi" w:hAnsiTheme="minorHAnsi" w:cstheme="minorHAnsi"/>
          <w:bCs/>
          <w:color w:val="000000" w:themeColor="text1"/>
          <w:szCs w:val="20"/>
        </w:rPr>
        <w:t xml:space="preserve">Benzeri diğer durumlardan </w:t>
      </w:r>
    </w:p>
    <w:p w:rsidR="0067745B" w:rsidRPr="00651F33" w:rsidRDefault="00C348BF" w:rsidP="00F42C51">
      <w:pPr>
        <w:pStyle w:val="GvdeMetniGirintisi"/>
        <w:ind w:left="0"/>
        <w:rPr>
          <w:rFonts w:asciiTheme="minorHAnsi" w:hAnsiTheme="minorHAnsi" w:cstheme="minorHAnsi"/>
          <w:color w:val="000000" w:themeColor="text1"/>
          <w:szCs w:val="20"/>
        </w:rPr>
      </w:pPr>
      <w:proofErr w:type="gramStart"/>
      <w:r w:rsidRPr="00651F33">
        <w:rPr>
          <w:rFonts w:asciiTheme="minorHAnsi" w:hAnsiTheme="minorHAnsi" w:cstheme="minorHAnsi"/>
          <w:color w:val="000000" w:themeColor="text1"/>
          <w:szCs w:val="20"/>
        </w:rPr>
        <w:t>doğan</w:t>
      </w:r>
      <w:proofErr w:type="gramEnd"/>
      <w:r w:rsidRPr="00651F33">
        <w:rPr>
          <w:rFonts w:asciiTheme="minorHAnsi" w:hAnsiTheme="minorHAnsi" w:cstheme="minorHAnsi"/>
          <w:color w:val="000000" w:themeColor="text1"/>
          <w:szCs w:val="20"/>
        </w:rPr>
        <w:t xml:space="preserve"> tüm yükümlülüklerden sorumludur. Bu sorumlulukların yerine getirilmemesi halinde ilgili yasa hükümlerine göre işlem yapılacaktır. İşçilerin yatacak yer</w:t>
      </w:r>
      <w:r w:rsidR="00AD1348" w:rsidRPr="00651F33">
        <w:rPr>
          <w:rFonts w:asciiTheme="minorHAnsi" w:hAnsiTheme="minorHAnsi" w:cstheme="minorHAnsi"/>
          <w:color w:val="000000" w:themeColor="text1"/>
          <w:szCs w:val="20"/>
        </w:rPr>
        <w:t xml:space="preserve"> (şantiye sahası dışında)</w:t>
      </w:r>
      <w:r w:rsidRPr="00651F33">
        <w:rPr>
          <w:rFonts w:asciiTheme="minorHAnsi" w:hAnsiTheme="minorHAnsi" w:cstheme="minorHAnsi"/>
          <w:color w:val="000000" w:themeColor="text1"/>
          <w:szCs w:val="20"/>
        </w:rPr>
        <w:t xml:space="preserve"> ve yemek sorunlarını çözmek </w:t>
      </w:r>
      <w:r w:rsidR="00F3109A"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ye aittir.</w:t>
      </w:r>
    </w:p>
    <w:p w:rsidR="006B2923" w:rsidRDefault="006B2923" w:rsidP="00F26F15">
      <w:pPr>
        <w:pStyle w:val="GvdeMetniGirintisi"/>
        <w:ind w:left="0"/>
        <w:rPr>
          <w:rFonts w:asciiTheme="minorHAnsi" w:hAnsiTheme="minorHAnsi" w:cstheme="minorHAnsi"/>
          <w:color w:val="000000" w:themeColor="text1"/>
          <w:szCs w:val="20"/>
        </w:rPr>
      </w:pPr>
    </w:p>
    <w:p w:rsidR="006B2923" w:rsidRDefault="006B2923" w:rsidP="00F26F15">
      <w:pPr>
        <w:pStyle w:val="GvdeMetniGirintisi"/>
        <w:ind w:left="0"/>
        <w:rPr>
          <w:rFonts w:asciiTheme="minorHAnsi" w:hAnsiTheme="minorHAnsi" w:cstheme="minorHAnsi"/>
          <w:color w:val="000000" w:themeColor="text1"/>
          <w:szCs w:val="20"/>
        </w:rPr>
      </w:pPr>
    </w:p>
    <w:p w:rsidR="00434960" w:rsidRPr="00651F33" w:rsidRDefault="00C348BF" w:rsidP="00F26F15">
      <w:pPr>
        <w:pStyle w:val="GvdeMetniGirintisi"/>
        <w:ind w:left="0"/>
        <w:rPr>
          <w:rFonts w:asciiTheme="minorHAnsi" w:hAnsiTheme="minorHAnsi" w:cstheme="minorHAnsi"/>
          <w:b/>
          <w:color w:val="000000" w:themeColor="text1"/>
          <w:szCs w:val="20"/>
        </w:rPr>
      </w:pPr>
      <w:r w:rsidRPr="00651F33">
        <w:rPr>
          <w:rFonts w:asciiTheme="minorHAnsi" w:hAnsiTheme="minorHAnsi" w:cstheme="minorHAnsi"/>
          <w:color w:val="000000" w:themeColor="text1"/>
          <w:szCs w:val="20"/>
        </w:rPr>
        <w:lastRenderedPageBreak/>
        <w:t xml:space="preserve"> </w:t>
      </w:r>
      <w:r w:rsidR="00FD7728">
        <w:rPr>
          <w:rFonts w:asciiTheme="minorHAnsi" w:hAnsiTheme="minorHAnsi" w:cstheme="minorHAnsi"/>
          <w:b/>
          <w:color w:val="000000" w:themeColor="text1"/>
          <w:szCs w:val="20"/>
        </w:rPr>
        <w:t>Madde -22</w:t>
      </w:r>
      <w:r w:rsidRPr="00651F33">
        <w:rPr>
          <w:rFonts w:asciiTheme="minorHAnsi" w:hAnsiTheme="minorHAnsi" w:cstheme="minorHAnsi"/>
          <w:b/>
          <w:color w:val="000000" w:themeColor="text1"/>
          <w:szCs w:val="20"/>
        </w:rPr>
        <w:t xml:space="preserve"> İş Miktarında Artma ve Eksilmeler, İlave İşler:</w:t>
      </w:r>
    </w:p>
    <w:p w:rsidR="00C348BF" w:rsidRPr="00651F33" w:rsidRDefault="00C348BF" w:rsidP="00E333EF">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 İş miktarında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işbu sözleşme bedeline istediği oranda artırma veya istediği oranda azaltma yapmakta serbest olup sözleşmeye ek tutanak ilave edilecektir </w:t>
      </w:r>
      <w:r w:rsidR="00F3109A"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r w:rsidR="006939F0" w:rsidRPr="00651F33">
        <w:rPr>
          <w:rFonts w:asciiTheme="minorHAnsi" w:hAnsiTheme="minorHAnsi" w:cstheme="minorHAnsi"/>
          <w:color w:val="000000" w:themeColor="text1"/>
          <w:szCs w:val="20"/>
        </w:rPr>
        <w:t>İŞVEREN</w:t>
      </w:r>
      <w:r w:rsidR="00365C8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in böyle bir kararına karşı itirazda bulunmayacağını ve fiyat farkı talebinde bulunmayacağını kabul etmiştir.</w:t>
      </w:r>
    </w:p>
    <w:p w:rsidR="00C348BF" w:rsidRPr="00651F33" w:rsidRDefault="00C348BF"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-23</w:t>
      </w:r>
      <w:r w:rsidR="00C348BF" w:rsidRPr="00651F33">
        <w:rPr>
          <w:rFonts w:asciiTheme="minorHAnsi" w:hAnsiTheme="minorHAnsi" w:cstheme="minorHAnsi"/>
          <w:b/>
          <w:color w:val="000000" w:themeColor="text1"/>
          <w:szCs w:val="20"/>
        </w:rPr>
        <w:t xml:space="preserve"> Süre Uzatımı:</w:t>
      </w:r>
    </w:p>
    <w:p w:rsidR="00C348BF" w:rsidRPr="00651F33" w:rsidRDefault="00365C87"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kendi ihtiyacı dışında kalan ve evvelden tayini mümkün olmayan aşağıda gösterilen hallerde süre uzatımı talebinde bulunabilir.</w:t>
      </w:r>
    </w:p>
    <w:p w:rsidR="00C348BF" w:rsidRPr="00651F33" w:rsidRDefault="00C348BF" w:rsidP="00F42C51">
      <w:pPr>
        <w:numPr>
          <w:ilvl w:val="0"/>
          <w:numId w:val="2"/>
        </w:numPr>
        <w:tabs>
          <w:tab w:val="clear" w:pos="1080"/>
          <w:tab w:val="num" w:pos="0"/>
          <w:tab w:val="left" w:pos="360"/>
        </w:tabs>
        <w:ind w:left="0" w:firstLine="0"/>
        <w:rPr>
          <w:rFonts w:asciiTheme="minorHAnsi" w:hAnsiTheme="minorHAnsi" w:cstheme="minorHAnsi"/>
          <w:bCs/>
          <w:color w:val="000000" w:themeColor="text1"/>
          <w:szCs w:val="20"/>
        </w:rPr>
      </w:pPr>
      <w:r w:rsidRPr="00651F33">
        <w:rPr>
          <w:rFonts w:asciiTheme="minorHAnsi" w:hAnsiTheme="minorHAnsi" w:cstheme="minorHAnsi"/>
          <w:bCs/>
          <w:color w:val="000000" w:themeColor="text1"/>
          <w:szCs w:val="20"/>
        </w:rPr>
        <w:t>Tabii afetler; sel, yangın, deprem gibi haller,</w:t>
      </w:r>
    </w:p>
    <w:p w:rsidR="00365C87" w:rsidRPr="00651F33" w:rsidRDefault="00C348BF" w:rsidP="00F42C51">
      <w:pPr>
        <w:numPr>
          <w:ilvl w:val="0"/>
          <w:numId w:val="2"/>
        </w:numPr>
        <w:tabs>
          <w:tab w:val="clear" w:pos="1080"/>
          <w:tab w:val="num" w:pos="0"/>
          <w:tab w:val="left" w:pos="360"/>
        </w:tabs>
        <w:ind w:left="0" w:firstLine="0"/>
        <w:rPr>
          <w:rFonts w:asciiTheme="minorHAnsi" w:hAnsiTheme="minorHAnsi" w:cstheme="minorHAnsi"/>
          <w:color w:val="000000" w:themeColor="text1"/>
          <w:szCs w:val="20"/>
        </w:rPr>
      </w:pPr>
      <w:r w:rsidRPr="00651F33">
        <w:rPr>
          <w:rFonts w:asciiTheme="minorHAnsi" w:hAnsiTheme="minorHAnsi" w:cstheme="minorHAnsi"/>
          <w:bCs/>
          <w:color w:val="000000" w:themeColor="text1"/>
          <w:szCs w:val="20"/>
        </w:rPr>
        <w:t xml:space="preserve">Seferberlik, savaş, salgın hastalık gibi durumlar, </w:t>
      </w:r>
    </w:p>
    <w:p w:rsidR="00C348BF" w:rsidRPr="00651F33" w:rsidRDefault="00C348BF" w:rsidP="00365C87">
      <w:pPr>
        <w:tabs>
          <w:tab w:val="left" w:pos="360"/>
        </w:tabs>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Bu gibi hallerin süre uzatımı gerektirdiğinin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tarafından kabul edilebilmesi için, olayın meydana gelişini izleyen en geç 10 (on) işgünü zarfında yazılı başvurunun </w:t>
      </w:r>
      <w:r w:rsidR="006939F0" w:rsidRPr="00651F33">
        <w:rPr>
          <w:rFonts w:asciiTheme="minorHAnsi" w:hAnsiTheme="minorHAnsi" w:cstheme="minorHAnsi"/>
          <w:color w:val="000000" w:themeColor="text1"/>
          <w:szCs w:val="20"/>
        </w:rPr>
        <w:t>İŞVEREN</w:t>
      </w:r>
      <w:r w:rsidR="00365C8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e ulaştırılmış olması gerekir. </w:t>
      </w:r>
      <w:r w:rsidR="00365C8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olayın kendi ihmali yüzünden meydana gelmediğini ve olayın sözleşme hükümlerinin süresi içerisinde yerine getirilmesine engel olduğunu kanıtlayacaktır. </w:t>
      </w:r>
      <w:r w:rsidR="00365C8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müracaatında olayın işe tesir derecesini ve bu nedenle istediği ek süreyi belirtecektir. Talebi reddetmek veya uzatılacak ek süreyi tayin ve tespit etmek yetkisi </w:t>
      </w:r>
      <w:r w:rsidR="006939F0" w:rsidRPr="00651F33">
        <w:rPr>
          <w:rFonts w:asciiTheme="minorHAnsi" w:hAnsiTheme="minorHAnsi" w:cstheme="minorHAnsi"/>
          <w:color w:val="000000" w:themeColor="text1"/>
          <w:szCs w:val="20"/>
        </w:rPr>
        <w:t>İŞVEREN</w:t>
      </w:r>
      <w:r w:rsidR="00365C8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e ait olup </w:t>
      </w:r>
      <w:r w:rsidR="006939F0" w:rsidRPr="00651F33">
        <w:rPr>
          <w:rFonts w:asciiTheme="minorHAnsi" w:hAnsiTheme="minorHAnsi" w:cstheme="minorHAnsi"/>
          <w:color w:val="000000" w:themeColor="text1"/>
          <w:szCs w:val="20"/>
        </w:rPr>
        <w:t>YÜKLENİCİ</w:t>
      </w:r>
      <w:r w:rsidR="00365C8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bu karara uyacak ve işlere gereken hız ve itina ile devam edecektir. Mücbir sebeplerden dolayı </w:t>
      </w:r>
      <w:r w:rsidR="00365C8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süre uzatımının verilmesi, sözleşme fiyatının artırılmasını veya değiştirilmesini, ya d</w:t>
      </w:r>
      <w:r w:rsidR="00365C87" w:rsidRPr="00651F33">
        <w:rPr>
          <w:rFonts w:asciiTheme="minorHAnsi" w:hAnsiTheme="minorHAnsi" w:cstheme="minorHAnsi"/>
          <w:color w:val="000000" w:themeColor="text1"/>
          <w:szCs w:val="20"/>
        </w:rPr>
        <w:t xml:space="preserve">a her ne nam altında olursa YÜKLENİCİ’ </w:t>
      </w:r>
      <w:r w:rsidRPr="00651F33">
        <w:rPr>
          <w:rFonts w:asciiTheme="minorHAnsi" w:hAnsiTheme="minorHAnsi" w:cstheme="minorHAnsi"/>
          <w:color w:val="000000" w:themeColor="text1"/>
          <w:szCs w:val="20"/>
        </w:rPr>
        <w:t>ye ek ödeme yapılmasını gerektirmez.</w:t>
      </w:r>
    </w:p>
    <w:p w:rsidR="00C348BF" w:rsidRPr="00651F33" w:rsidRDefault="00C348BF"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-24</w:t>
      </w:r>
      <w:r w:rsidR="00C348BF" w:rsidRPr="00651F33">
        <w:rPr>
          <w:rFonts w:asciiTheme="minorHAnsi" w:hAnsiTheme="minorHAnsi" w:cstheme="minorHAnsi"/>
          <w:b/>
          <w:color w:val="000000" w:themeColor="text1"/>
          <w:szCs w:val="20"/>
        </w:rPr>
        <w:t xml:space="preserve"> Gecikme Cezası:</w:t>
      </w:r>
    </w:p>
    <w:p w:rsidR="00C348BF" w:rsidRPr="00651F33" w:rsidRDefault="00C348BF"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İş programında belirtilen sürelerin aksatılması veya işlerin sözleşmenin ilgili maddesinde belirtilen süre içerisinde bitirilmemesi veya eksik, bozuk ve hatalı işlerin verilen süre içerisinde sözleşmeye uygun şekilde ikmal edilmemesi halinde gecikilen her takvim günü için </w:t>
      </w:r>
      <w:r w:rsidR="00365C87" w:rsidRPr="00651F33">
        <w:rPr>
          <w:rFonts w:asciiTheme="minorHAnsi" w:hAnsiTheme="minorHAnsi" w:cstheme="minorHAnsi"/>
          <w:color w:val="000000" w:themeColor="text1"/>
          <w:szCs w:val="20"/>
        </w:rPr>
        <w:t xml:space="preserve">YÜKLENİCİ’ ye </w:t>
      </w:r>
      <w:r w:rsidRPr="00651F33">
        <w:rPr>
          <w:rFonts w:asciiTheme="minorHAnsi" w:hAnsiTheme="minorHAnsi" w:cstheme="minorHAnsi"/>
          <w:color w:val="000000" w:themeColor="text1"/>
          <w:szCs w:val="20"/>
          <w:u w:val="single"/>
        </w:rPr>
        <w:t xml:space="preserve">sözleşme KDV ‘ </w:t>
      </w:r>
      <w:proofErr w:type="spellStart"/>
      <w:r w:rsidRPr="00651F33">
        <w:rPr>
          <w:rFonts w:asciiTheme="minorHAnsi" w:hAnsiTheme="minorHAnsi" w:cstheme="minorHAnsi"/>
          <w:color w:val="000000" w:themeColor="text1"/>
          <w:szCs w:val="20"/>
          <w:u w:val="single"/>
        </w:rPr>
        <w:t>li</w:t>
      </w:r>
      <w:proofErr w:type="spellEnd"/>
      <w:r w:rsidRPr="00651F33">
        <w:rPr>
          <w:rFonts w:asciiTheme="minorHAnsi" w:hAnsiTheme="minorHAnsi" w:cstheme="minorHAnsi"/>
          <w:color w:val="000000" w:themeColor="text1"/>
          <w:szCs w:val="20"/>
          <w:u w:val="single"/>
        </w:rPr>
        <w:t xml:space="preserve"> bedelinin %</w:t>
      </w:r>
      <w:r w:rsidR="00E073CF" w:rsidRPr="00651F33">
        <w:rPr>
          <w:rFonts w:asciiTheme="minorHAnsi" w:hAnsiTheme="minorHAnsi" w:cstheme="minorHAnsi"/>
          <w:color w:val="000000" w:themeColor="text1"/>
          <w:szCs w:val="20"/>
          <w:u w:val="single"/>
        </w:rPr>
        <w:t xml:space="preserve"> 0,6 </w:t>
      </w:r>
      <w:r w:rsidRPr="00651F33">
        <w:rPr>
          <w:rFonts w:asciiTheme="minorHAnsi" w:hAnsiTheme="minorHAnsi" w:cstheme="minorHAnsi"/>
          <w:color w:val="000000" w:themeColor="text1"/>
          <w:szCs w:val="20"/>
          <w:u w:val="single"/>
        </w:rPr>
        <w:t>(</w:t>
      </w:r>
      <w:proofErr w:type="spellStart"/>
      <w:r w:rsidR="00E073CF" w:rsidRPr="00651F33">
        <w:rPr>
          <w:rFonts w:asciiTheme="minorHAnsi" w:hAnsiTheme="minorHAnsi" w:cstheme="minorHAnsi"/>
          <w:color w:val="000000" w:themeColor="text1"/>
          <w:szCs w:val="20"/>
          <w:u w:val="single"/>
        </w:rPr>
        <w:t>bindealtı</w:t>
      </w:r>
      <w:proofErr w:type="spellEnd"/>
      <w:r w:rsidRPr="00651F33">
        <w:rPr>
          <w:rFonts w:asciiTheme="minorHAnsi" w:hAnsiTheme="minorHAnsi" w:cstheme="minorHAnsi"/>
          <w:color w:val="000000" w:themeColor="text1"/>
          <w:szCs w:val="20"/>
          <w:u w:val="single"/>
        </w:rPr>
        <w:t>)</w:t>
      </w:r>
      <w:r w:rsidRPr="00651F33">
        <w:rPr>
          <w:rFonts w:asciiTheme="minorHAnsi" w:hAnsiTheme="minorHAnsi" w:cstheme="minorHAnsi"/>
          <w:color w:val="000000" w:themeColor="text1"/>
          <w:szCs w:val="20"/>
        </w:rPr>
        <w:t xml:space="preserve"> oranında günlük gecikme cezası olarak kesilecektir. Bu kesinti </w:t>
      </w:r>
      <w:r w:rsidR="00365C87" w:rsidRPr="00651F33">
        <w:rPr>
          <w:rFonts w:asciiTheme="minorHAnsi" w:hAnsiTheme="minorHAnsi" w:cstheme="minorHAnsi"/>
          <w:color w:val="000000" w:themeColor="text1"/>
          <w:szCs w:val="20"/>
        </w:rPr>
        <w:t xml:space="preserve">YÜKLENİCİ’ </w:t>
      </w:r>
      <w:proofErr w:type="spellStart"/>
      <w:r w:rsidR="00365C87"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tahakkuk edecek hak edişlerinden yapılabilecektir. </w:t>
      </w:r>
      <w:r w:rsidR="00365C87"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kusuru nedeniyle Resmi Kurumların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den kesmiş old</w:t>
      </w:r>
      <w:r w:rsidR="00365C87" w:rsidRPr="00651F33">
        <w:rPr>
          <w:rFonts w:asciiTheme="minorHAnsi" w:hAnsiTheme="minorHAnsi" w:cstheme="minorHAnsi"/>
          <w:color w:val="000000" w:themeColor="text1"/>
          <w:szCs w:val="20"/>
        </w:rPr>
        <w:t>uğu ceza ve tazminatlar da, 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hakediş</w:t>
      </w:r>
      <w:proofErr w:type="spellEnd"/>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leri</w:t>
      </w:r>
      <w:proofErr w:type="spellEnd"/>
      <w:r w:rsidRPr="00651F33">
        <w:rPr>
          <w:rFonts w:asciiTheme="minorHAnsi" w:hAnsiTheme="minorHAnsi" w:cstheme="minorHAnsi"/>
          <w:color w:val="000000" w:themeColor="text1"/>
          <w:szCs w:val="20"/>
        </w:rPr>
        <w:t xml:space="preserve"> ve/veya teminatlarından ayrıca tahsil edilecektir.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yukarıda belirtilen her iki ceza ve tazminatı birlikte uygulamaya yetkilidir. Sözleşmenin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ce feshi halinde de gecikme cezaları ayrıca tahsil edilir.</w:t>
      </w:r>
    </w:p>
    <w:p w:rsidR="00C348BF" w:rsidRPr="00651F33" w:rsidRDefault="00C348BF" w:rsidP="00F42C51">
      <w:pPr>
        <w:rPr>
          <w:rFonts w:asciiTheme="minorHAnsi" w:hAnsiTheme="minorHAnsi" w:cstheme="minorHAnsi"/>
          <w:b/>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-25</w:t>
      </w:r>
      <w:r w:rsidR="00C348BF" w:rsidRPr="00651F33">
        <w:rPr>
          <w:rFonts w:asciiTheme="minorHAnsi" w:hAnsiTheme="minorHAnsi" w:cstheme="minorHAnsi"/>
          <w:b/>
          <w:color w:val="000000" w:themeColor="text1"/>
          <w:szCs w:val="20"/>
        </w:rPr>
        <w:t xml:space="preserve"> İşlerin İlerlemesinin Kesintiye Uğraması:</w:t>
      </w:r>
    </w:p>
    <w:p w:rsidR="00C348BF" w:rsidRPr="00651F33" w:rsidRDefault="00C348BF"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İşlerin planlanması veya yürütülmesi için esas teşkil eden hususlar ile işlerin yürütülmesine engel teşk</w:t>
      </w:r>
      <w:r w:rsidR="00365C87" w:rsidRPr="00651F33">
        <w:rPr>
          <w:rFonts w:asciiTheme="minorHAnsi" w:hAnsiTheme="minorHAnsi" w:cstheme="minorHAnsi"/>
          <w:color w:val="000000" w:themeColor="text1"/>
          <w:szCs w:val="20"/>
        </w:rPr>
        <w:t>il edebilecek hususların ve 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00365C87" w:rsidRPr="00651F33">
        <w:rPr>
          <w:rFonts w:asciiTheme="minorHAnsi" w:hAnsiTheme="minorHAnsi" w:cstheme="minorHAnsi"/>
          <w:color w:val="000000" w:themeColor="text1"/>
          <w:szCs w:val="20"/>
        </w:rPr>
        <w:t xml:space="preserve"> ihtiyacı dışında ortaya çıkan m</w:t>
      </w:r>
      <w:r w:rsidRPr="00651F33">
        <w:rPr>
          <w:rFonts w:asciiTheme="minorHAnsi" w:hAnsiTheme="minorHAnsi" w:cstheme="minorHAnsi"/>
          <w:color w:val="000000" w:themeColor="text1"/>
          <w:szCs w:val="20"/>
        </w:rPr>
        <w:t xml:space="preserve">ücbir sebeplerin </w:t>
      </w:r>
      <w:r w:rsidR="00365C8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tarafından yazılı olarak </w:t>
      </w:r>
      <w:r w:rsidR="006939F0" w:rsidRPr="00651F33">
        <w:rPr>
          <w:rFonts w:asciiTheme="minorHAnsi" w:hAnsiTheme="minorHAnsi" w:cstheme="minorHAnsi"/>
          <w:color w:val="000000" w:themeColor="text1"/>
          <w:szCs w:val="20"/>
        </w:rPr>
        <w:t>İŞVEREN</w:t>
      </w:r>
      <w:r w:rsidR="00365C8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e 10 gün içinde bildirilme yükümlülüğü vardır. Bu yazıda ortaya çıkabilecek istenmeyen durumlar detaylı olarak belirtilecektir. </w:t>
      </w:r>
      <w:r w:rsidR="00365C87"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bu yükümlülüğe uymadığı takdirde ortaya çıkabilecek durumlar dolayısıyla herhangi bir hak ve talepte bulunamaz.</w:t>
      </w:r>
    </w:p>
    <w:p w:rsidR="00C348BF" w:rsidRPr="00651F33" w:rsidRDefault="00C348BF"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-26</w:t>
      </w:r>
      <w:r w:rsidR="00C348BF" w:rsidRPr="00651F33">
        <w:rPr>
          <w:rFonts w:asciiTheme="minorHAnsi" w:hAnsiTheme="minorHAnsi" w:cstheme="minorHAnsi"/>
          <w:b/>
          <w:color w:val="000000" w:themeColor="text1"/>
          <w:szCs w:val="20"/>
        </w:rPr>
        <w:t xml:space="preserve"> İşin Geçici Olarak Durdurulması:</w:t>
      </w:r>
    </w:p>
    <w:p w:rsidR="00C348BF" w:rsidRPr="00651F33" w:rsidRDefault="006939F0"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lüzum gördüğü takdirde işin bir kısmını veya tamamını durdurabilir. Bu</w:t>
      </w:r>
      <w:r w:rsidR="004E6B34" w:rsidRPr="00651F33">
        <w:rPr>
          <w:rFonts w:asciiTheme="minorHAnsi" w:hAnsiTheme="minorHAnsi" w:cstheme="minorHAnsi"/>
          <w:color w:val="000000" w:themeColor="text1"/>
          <w:szCs w:val="20"/>
        </w:rPr>
        <w:t xml:space="preserve"> takdirde keyfiyet yazı ile YÜKLENİCİ</w:t>
      </w:r>
      <w:r w:rsidR="00C348BF" w:rsidRPr="00651F33">
        <w:rPr>
          <w:rFonts w:asciiTheme="minorHAnsi" w:hAnsiTheme="minorHAnsi" w:cstheme="minorHAnsi"/>
          <w:color w:val="000000" w:themeColor="text1"/>
          <w:szCs w:val="20"/>
        </w:rPr>
        <w:t xml:space="preserve">’ ye bildirilir. Bu </w:t>
      </w:r>
      <w:r w:rsidR="004E6B34" w:rsidRPr="00651F33">
        <w:rPr>
          <w:rFonts w:asciiTheme="minorHAnsi" w:hAnsiTheme="minorHAnsi" w:cstheme="minorHAnsi"/>
          <w:color w:val="000000" w:themeColor="text1"/>
          <w:szCs w:val="20"/>
        </w:rPr>
        <w:t>tebligatın alınması üzerine YÜKLENİCİ</w:t>
      </w:r>
      <w:r w:rsidR="00C348BF"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tarafından tespit edilen tarihte işi verilen talimata göre kısmen veya tamamen durduracaktır. Bu durumda </w:t>
      </w:r>
      <w:r w:rsidR="004E6B34"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herhangi bir tazminat ve hak talebinde bulunmayacağını taahhüt etmiştir. Sadece fabrikada üretilen malzeme bedeli ve sahada o zamana kadar yapılan imalatların bedelleri ödenir.</w:t>
      </w:r>
    </w:p>
    <w:p w:rsidR="00377791" w:rsidRPr="00651F33" w:rsidRDefault="00377791" w:rsidP="00F42C51">
      <w:pPr>
        <w:ind w:firstLine="708"/>
        <w:rPr>
          <w:rFonts w:asciiTheme="minorHAnsi" w:hAnsiTheme="minorHAnsi" w:cstheme="minorHAnsi"/>
          <w:b/>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-27</w:t>
      </w:r>
      <w:r w:rsidR="00C348BF" w:rsidRPr="00651F33">
        <w:rPr>
          <w:rFonts w:asciiTheme="minorHAnsi" w:hAnsiTheme="minorHAnsi" w:cstheme="minorHAnsi"/>
          <w:b/>
          <w:color w:val="000000" w:themeColor="text1"/>
          <w:szCs w:val="20"/>
        </w:rPr>
        <w:t xml:space="preserve"> İşin Resmi Kurumlarca Durdurulması veya Yarım Bırakılması:</w:t>
      </w:r>
    </w:p>
    <w:p w:rsidR="00C348BF" w:rsidRDefault="00C348BF"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İşin Resmi Kurumlarca herhangi bir sebeple durdurulması veya yarım bıraktırılması halinde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işbu sözleşmeyi hiçbir cezai şart, tazminat </w:t>
      </w:r>
      <w:proofErr w:type="spellStart"/>
      <w:r w:rsidRPr="00651F33">
        <w:rPr>
          <w:rFonts w:asciiTheme="minorHAnsi" w:hAnsiTheme="minorHAnsi" w:cstheme="minorHAnsi"/>
          <w:color w:val="000000" w:themeColor="text1"/>
          <w:szCs w:val="20"/>
        </w:rPr>
        <w:t>v.s</w:t>
      </w:r>
      <w:proofErr w:type="spellEnd"/>
      <w:r w:rsidRPr="00651F33">
        <w:rPr>
          <w:rFonts w:asciiTheme="minorHAnsi" w:hAnsiTheme="minorHAnsi" w:cstheme="minorHAnsi"/>
          <w:color w:val="000000" w:themeColor="text1"/>
          <w:szCs w:val="20"/>
        </w:rPr>
        <w:t>. ödemeksizin feshedebileceği gibi, dilerse sözleşmeyi feshetmeyerek işin durdurulduğu veya yarım bırakıldığı güne kadar yapılm</w:t>
      </w:r>
      <w:r w:rsidR="009E53AE" w:rsidRPr="00651F33">
        <w:rPr>
          <w:rFonts w:asciiTheme="minorHAnsi" w:hAnsiTheme="minorHAnsi" w:cstheme="minorHAnsi"/>
          <w:color w:val="000000" w:themeColor="text1"/>
          <w:szCs w:val="20"/>
        </w:rPr>
        <w:t>ış olan miktarının tutarını YÜKLENİCİ</w:t>
      </w:r>
      <w:r w:rsidRPr="00651F33">
        <w:rPr>
          <w:rFonts w:asciiTheme="minorHAnsi" w:hAnsiTheme="minorHAnsi" w:cstheme="minorHAnsi"/>
          <w:color w:val="000000" w:themeColor="text1"/>
          <w:szCs w:val="20"/>
        </w:rPr>
        <w:t xml:space="preserve">’ ye ödeyerek sözleşmeyi beklemeye alır. Sadece fabrikada üretilen malzeme bedeli ve sahada o zamana kadar yapılan imalatların bedelleri ödenir. </w:t>
      </w:r>
      <w:r w:rsidR="006939F0" w:rsidRPr="00651F33">
        <w:rPr>
          <w:rFonts w:asciiTheme="minorHAnsi" w:hAnsiTheme="minorHAnsi" w:cstheme="minorHAnsi"/>
          <w:color w:val="000000" w:themeColor="text1"/>
          <w:szCs w:val="20"/>
        </w:rPr>
        <w:t>İŞVEREN</w:t>
      </w:r>
      <w:r w:rsidR="005F62AA">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in sözleşmeyi beklemeye alması durumunu </w:t>
      </w:r>
      <w:r w:rsidR="009E53AE"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kabule mecburdur ve sözleşmenin bu şekilde beklemeye alınması sebebiyle herhangi bir zarar, ziyan, kar mahrumiyeti ve tazminat isteyemez. İşin bilahare Resmi Kurumlar tarafından tekr</w:t>
      </w:r>
      <w:r w:rsidR="009E53AE" w:rsidRPr="00651F33">
        <w:rPr>
          <w:rFonts w:asciiTheme="minorHAnsi" w:hAnsiTheme="minorHAnsi" w:cstheme="minorHAnsi"/>
          <w:color w:val="000000" w:themeColor="text1"/>
          <w:szCs w:val="20"/>
        </w:rPr>
        <w:t>ar başlatılması halinde YÜKLENİCİ</w:t>
      </w:r>
      <w:r w:rsidRPr="00651F33">
        <w:rPr>
          <w:rFonts w:asciiTheme="minorHAnsi" w:hAnsiTheme="minorHAnsi" w:cstheme="minorHAnsi"/>
          <w:color w:val="000000" w:themeColor="text1"/>
          <w:szCs w:val="20"/>
        </w:rPr>
        <w:t xml:space="preserve">, bu sözleşme ile tespit edilen esaslara göre ve sözleşmedeki ücretlerle işi tamamlamak zorundadır. Aksi takdirde iş </w:t>
      </w:r>
      <w:r w:rsidR="009E53AE"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nam ve hesabına başkasına yaptırılıp, aradaki fark T.C. Merkez Bankasının kısa vadeli avanslar için uy</w:t>
      </w:r>
      <w:r w:rsidR="009E53AE" w:rsidRPr="00651F33">
        <w:rPr>
          <w:rFonts w:asciiTheme="minorHAnsi" w:hAnsiTheme="minorHAnsi" w:cstheme="minorHAnsi"/>
          <w:color w:val="000000" w:themeColor="text1"/>
          <w:szCs w:val="20"/>
        </w:rPr>
        <w:t>guladığı faizi ile birlikte YÜKLENİCİ</w:t>
      </w:r>
      <w:r w:rsidRPr="00651F33">
        <w:rPr>
          <w:rFonts w:asciiTheme="minorHAnsi" w:hAnsiTheme="minorHAnsi" w:cstheme="minorHAnsi"/>
          <w:color w:val="000000" w:themeColor="text1"/>
          <w:szCs w:val="20"/>
        </w:rPr>
        <w:t>’ den tahsil edilir.</w:t>
      </w:r>
    </w:p>
    <w:p w:rsidR="00C348BF" w:rsidRPr="00651F33" w:rsidRDefault="00C348BF" w:rsidP="00F42C51">
      <w:pPr>
        <w:ind w:firstLine="708"/>
        <w:rPr>
          <w:rFonts w:asciiTheme="minorHAnsi" w:hAnsiTheme="minorHAnsi" w:cstheme="minorHAnsi"/>
          <w:b/>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-28</w:t>
      </w:r>
      <w:r w:rsidR="00C348BF" w:rsidRPr="00651F33">
        <w:rPr>
          <w:rFonts w:asciiTheme="minorHAnsi" w:hAnsiTheme="minorHAnsi" w:cstheme="minorHAnsi"/>
          <w:b/>
          <w:color w:val="000000" w:themeColor="text1"/>
          <w:szCs w:val="20"/>
        </w:rPr>
        <w:t xml:space="preserve"> Kesin Hak ediş ve Geçici Kabul: </w:t>
      </w:r>
    </w:p>
    <w:p w:rsidR="00C348BF" w:rsidRDefault="00223A2B"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kesin hesapların zamanında tamamlanmasını sağlamak üzere ve işin devamı süresince gerekli elemanları iş başında bulundurmaya ve biten işin metrajlarını hazırlamaya mecburdur. İşlerin zaman</w:t>
      </w:r>
      <w:r w:rsidRPr="00651F33">
        <w:rPr>
          <w:rFonts w:asciiTheme="minorHAnsi" w:hAnsiTheme="minorHAnsi" w:cstheme="minorHAnsi"/>
          <w:color w:val="000000" w:themeColor="text1"/>
          <w:szCs w:val="20"/>
        </w:rPr>
        <w:t>ında tamamlanmasından sonra 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yazılı isteği ile geçici kabul işlemine başlanacaktır. İşler ’in sözleşme ve eklerinde hükümlere uygun olarak yapılıp yapılmadığı kontrol edilecektir.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 tespit edeceği noksanlık ve kusurların giderilmesi için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ye münasip bir süre verecektir. Verilen süre sonunda noksanlıklar ve kusurlar giderilmemiş olursa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nam ve hesabına işi tamamlayacak ve/veya üçüncü kişilere tamamlatacak ve bu tür masraflarını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den tahsil edecektir. </w:t>
      </w: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geçici kabul işlemleri sırasında işyerindeki fazla malzemeyi, her türlü imalat artıklarını kaldırarak işyerini temiz ve düzenli bir hale getirecektir. </w:t>
      </w:r>
      <w:r w:rsidR="006939F0"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geçici kabul işlemlerinin tamamlanmasından sonra iş mahallindeki fazla malzeme ve kalıntılarını kaldırmak, kurduğu baraka, depo gibi geçici yapıları sökerek iş alanını temizlemekle yükümlüdür. Bu işler için hiçbir bedel ödenmez. Bu işlerin yapılmaması veya eksik yapılması halinde </w:t>
      </w:r>
      <w:r w:rsidR="006939F0"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lastRenderedPageBreak/>
        <w:t xml:space="preserve">tarafından yapılan her türlü masraf ve harcama bedelinin iki katı </w:t>
      </w:r>
      <w:r w:rsidRPr="00651F33">
        <w:rPr>
          <w:rFonts w:asciiTheme="minorHAnsi" w:hAnsiTheme="minorHAnsi" w:cstheme="minorHAnsi"/>
          <w:color w:val="000000" w:themeColor="text1"/>
          <w:szCs w:val="20"/>
        </w:rPr>
        <w:t>YÜKLENİCİ</w:t>
      </w:r>
      <w:r w:rsidR="00737A8D">
        <w:rPr>
          <w:rFonts w:asciiTheme="minorHAnsi" w:hAnsiTheme="minorHAnsi" w:cstheme="minorHAnsi"/>
          <w:color w:val="000000" w:themeColor="text1"/>
          <w:szCs w:val="20"/>
        </w:rPr>
        <w:t xml:space="preserve">’ </w:t>
      </w:r>
      <w:proofErr w:type="spellStart"/>
      <w:r w:rsidR="00737A8D">
        <w:rPr>
          <w:rFonts w:asciiTheme="minorHAnsi" w:hAnsiTheme="minorHAnsi" w:cstheme="minorHAnsi"/>
          <w:color w:val="000000" w:themeColor="text1"/>
          <w:szCs w:val="20"/>
        </w:rPr>
        <w:t>nin</w:t>
      </w:r>
      <w:proofErr w:type="spellEnd"/>
      <w:r w:rsidR="00737A8D">
        <w:rPr>
          <w:rFonts w:asciiTheme="minorHAnsi" w:hAnsiTheme="minorHAnsi" w:cstheme="minorHAnsi"/>
          <w:color w:val="000000" w:themeColor="text1"/>
          <w:szCs w:val="20"/>
        </w:rPr>
        <w:t xml:space="preserve"> hak ediş</w:t>
      </w:r>
      <w:r w:rsidR="00C348BF" w:rsidRPr="00651F33">
        <w:rPr>
          <w:rFonts w:asciiTheme="minorHAnsi" w:hAnsiTheme="minorHAnsi" w:cstheme="minorHAnsi"/>
          <w:color w:val="000000" w:themeColor="text1"/>
          <w:szCs w:val="20"/>
        </w:rPr>
        <w:t xml:space="preserve">inden kesilecektir. </w:t>
      </w: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böyle bir kesintinin yapılabileceğini </w:t>
      </w:r>
      <w:r w:rsidRPr="00651F33">
        <w:rPr>
          <w:rFonts w:asciiTheme="minorHAnsi" w:hAnsiTheme="minorHAnsi" w:cstheme="minorHAnsi"/>
          <w:color w:val="000000" w:themeColor="text1"/>
          <w:szCs w:val="20"/>
        </w:rPr>
        <w:t xml:space="preserve">peşinen </w:t>
      </w:r>
      <w:r w:rsidR="00C348BF" w:rsidRPr="00651F33">
        <w:rPr>
          <w:rFonts w:asciiTheme="minorHAnsi" w:hAnsiTheme="minorHAnsi" w:cstheme="minorHAnsi"/>
          <w:color w:val="000000" w:themeColor="text1"/>
          <w:szCs w:val="20"/>
        </w:rPr>
        <w:t>kabul ve beyan eder.</w:t>
      </w:r>
    </w:p>
    <w:p w:rsidR="00BE2D4E" w:rsidRPr="00651F33" w:rsidRDefault="00BE2D4E" w:rsidP="00F42C51">
      <w:pPr>
        <w:ind w:firstLine="708"/>
        <w:rPr>
          <w:rFonts w:asciiTheme="minorHAnsi" w:hAnsiTheme="minorHAnsi" w:cstheme="minorHAnsi"/>
          <w:color w:val="000000" w:themeColor="text1"/>
          <w:szCs w:val="20"/>
        </w:rPr>
      </w:pPr>
    </w:p>
    <w:p w:rsidR="00C348BF" w:rsidRPr="00651F33" w:rsidRDefault="00C348BF"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-29</w:t>
      </w:r>
      <w:r w:rsidR="00C348BF" w:rsidRPr="00651F33">
        <w:rPr>
          <w:rFonts w:asciiTheme="minorHAnsi" w:hAnsiTheme="minorHAnsi" w:cstheme="minorHAnsi"/>
          <w:b/>
          <w:color w:val="000000" w:themeColor="text1"/>
          <w:szCs w:val="20"/>
        </w:rPr>
        <w:t xml:space="preserve"> Kesin Kabul ve Garanti:</w:t>
      </w:r>
    </w:p>
    <w:p w:rsidR="00C348BF" w:rsidRPr="00651F33" w:rsidRDefault="009A16EE" w:rsidP="00F42C51">
      <w:pPr>
        <w:pStyle w:val="KonuBal"/>
        <w:ind w:firstLine="708"/>
        <w:jc w:val="both"/>
        <w:rPr>
          <w:rFonts w:asciiTheme="minorHAnsi" w:hAnsiTheme="minorHAnsi" w:cstheme="minorHAnsi"/>
          <w:b w:val="0"/>
          <w:color w:val="000000" w:themeColor="text1"/>
          <w:sz w:val="20"/>
        </w:rPr>
      </w:pPr>
      <w:r w:rsidRPr="00651F33">
        <w:rPr>
          <w:rFonts w:asciiTheme="minorHAnsi" w:hAnsiTheme="minorHAnsi" w:cstheme="minorHAnsi"/>
          <w:b w:val="0"/>
          <w:color w:val="000000" w:themeColor="text1"/>
          <w:sz w:val="20"/>
        </w:rPr>
        <w:t xml:space="preserve">YÜKLENİCİ </w:t>
      </w:r>
      <w:r w:rsidR="00C348BF" w:rsidRPr="00651F33">
        <w:rPr>
          <w:rFonts w:asciiTheme="minorHAnsi" w:hAnsiTheme="minorHAnsi" w:cstheme="minorHAnsi"/>
          <w:b w:val="0"/>
          <w:color w:val="000000" w:themeColor="text1"/>
          <w:sz w:val="20"/>
        </w:rPr>
        <w:t xml:space="preserve">tamamlanan işlerin kesin kabulü, </w:t>
      </w:r>
      <w:r w:rsidRPr="00651F33">
        <w:rPr>
          <w:rFonts w:asciiTheme="minorHAnsi" w:hAnsiTheme="minorHAnsi" w:cstheme="minorHAnsi"/>
          <w:b w:val="0"/>
          <w:color w:val="000000" w:themeColor="text1"/>
          <w:sz w:val="20"/>
        </w:rPr>
        <w:t>YÜKLENİCİ</w:t>
      </w:r>
      <w:r w:rsidR="00C348BF" w:rsidRPr="00651F33">
        <w:rPr>
          <w:rFonts w:asciiTheme="minorHAnsi" w:hAnsiTheme="minorHAnsi" w:cstheme="minorHAnsi"/>
          <w:b w:val="0"/>
          <w:color w:val="000000" w:themeColor="text1"/>
          <w:sz w:val="20"/>
        </w:rPr>
        <w:t xml:space="preserve">’ </w:t>
      </w:r>
      <w:proofErr w:type="spellStart"/>
      <w:r w:rsidR="00C348BF" w:rsidRPr="00651F33">
        <w:rPr>
          <w:rFonts w:asciiTheme="minorHAnsi" w:hAnsiTheme="minorHAnsi" w:cstheme="minorHAnsi"/>
          <w:b w:val="0"/>
          <w:color w:val="000000" w:themeColor="text1"/>
          <w:sz w:val="20"/>
        </w:rPr>
        <w:t>nin</w:t>
      </w:r>
      <w:proofErr w:type="spellEnd"/>
      <w:r w:rsidR="00C348BF" w:rsidRPr="00651F33">
        <w:rPr>
          <w:rFonts w:asciiTheme="minorHAnsi" w:hAnsiTheme="minorHAnsi" w:cstheme="minorHAnsi"/>
          <w:b w:val="0"/>
          <w:color w:val="000000" w:themeColor="text1"/>
          <w:sz w:val="20"/>
        </w:rPr>
        <w:t xml:space="preserve"> geçici kabulde belirtilen hatalı ve kusurlu işleri düzeltmesinden sonra yapılacaktır. Kesin kabulün yapılabilmesi için </w:t>
      </w:r>
      <w:r w:rsidRPr="00651F33">
        <w:rPr>
          <w:rFonts w:asciiTheme="minorHAnsi" w:hAnsiTheme="minorHAnsi" w:cstheme="minorHAnsi"/>
          <w:b w:val="0"/>
          <w:color w:val="000000" w:themeColor="text1"/>
          <w:sz w:val="20"/>
        </w:rPr>
        <w:t>YÜKLENİCİ</w:t>
      </w:r>
      <w:r w:rsidR="00C348BF" w:rsidRPr="00651F33">
        <w:rPr>
          <w:rFonts w:asciiTheme="minorHAnsi" w:hAnsiTheme="minorHAnsi" w:cstheme="minorHAnsi"/>
          <w:b w:val="0"/>
          <w:color w:val="000000" w:themeColor="text1"/>
          <w:sz w:val="20"/>
        </w:rPr>
        <w:t xml:space="preserve">’ den kaynaklanan herhangi bir kusur, noksan veya hatanın bulunmaması, işlerin tüm istenenlere uyularak ikmal edilmiş olması şarttır. Şayet bu kabil hata, noksan ve kusurlar tespit edilecek olursa,  bunların </w:t>
      </w:r>
      <w:r w:rsidRPr="00651F33">
        <w:rPr>
          <w:rFonts w:asciiTheme="minorHAnsi" w:hAnsiTheme="minorHAnsi" w:cstheme="minorHAnsi"/>
          <w:b w:val="0"/>
          <w:color w:val="000000" w:themeColor="text1"/>
          <w:sz w:val="20"/>
        </w:rPr>
        <w:t xml:space="preserve">YÜKLENİCİ </w:t>
      </w:r>
      <w:r w:rsidR="00C348BF" w:rsidRPr="00651F33">
        <w:rPr>
          <w:rFonts w:asciiTheme="minorHAnsi" w:hAnsiTheme="minorHAnsi" w:cstheme="minorHAnsi"/>
          <w:b w:val="0"/>
          <w:color w:val="000000" w:themeColor="text1"/>
          <w:sz w:val="20"/>
        </w:rPr>
        <w:t xml:space="preserve">nam ve hesabına ikmal edilmesi işlemleri uygulanacaktır. Sözleşme konusu tüm işler </w:t>
      </w:r>
      <w:r w:rsidR="006939F0" w:rsidRPr="00651F33">
        <w:rPr>
          <w:rFonts w:asciiTheme="minorHAnsi" w:hAnsiTheme="minorHAnsi" w:cstheme="minorHAnsi"/>
          <w:b w:val="0"/>
          <w:color w:val="000000" w:themeColor="text1"/>
          <w:sz w:val="20"/>
        </w:rPr>
        <w:t>YÜKLE</w:t>
      </w:r>
      <w:r w:rsidRPr="00651F33">
        <w:rPr>
          <w:rFonts w:asciiTheme="minorHAnsi" w:hAnsiTheme="minorHAnsi" w:cstheme="minorHAnsi"/>
          <w:b w:val="0"/>
          <w:color w:val="000000" w:themeColor="text1"/>
          <w:sz w:val="20"/>
        </w:rPr>
        <w:t xml:space="preserve">NİCİ </w:t>
      </w:r>
      <w:r w:rsidR="00C348BF" w:rsidRPr="00651F33">
        <w:rPr>
          <w:rFonts w:asciiTheme="minorHAnsi" w:hAnsiTheme="minorHAnsi" w:cstheme="minorHAnsi"/>
          <w:b w:val="0"/>
          <w:color w:val="000000" w:themeColor="text1"/>
          <w:sz w:val="20"/>
        </w:rPr>
        <w:t xml:space="preserve">firmanın garantisi kapsamındadır. Kesin </w:t>
      </w:r>
      <w:proofErr w:type="spellStart"/>
      <w:r w:rsidR="00C34FF1" w:rsidRPr="00651F33">
        <w:rPr>
          <w:rFonts w:asciiTheme="minorHAnsi" w:hAnsiTheme="minorHAnsi" w:cstheme="minorHAnsi"/>
          <w:b w:val="0"/>
          <w:color w:val="000000" w:themeColor="text1"/>
          <w:sz w:val="20"/>
        </w:rPr>
        <w:t>hakediş</w:t>
      </w:r>
      <w:proofErr w:type="spellEnd"/>
      <w:r w:rsidR="00C34FF1" w:rsidRPr="00651F33">
        <w:rPr>
          <w:rFonts w:asciiTheme="minorHAnsi" w:hAnsiTheme="minorHAnsi" w:cstheme="minorHAnsi"/>
          <w:b w:val="0"/>
          <w:color w:val="000000" w:themeColor="text1"/>
          <w:sz w:val="20"/>
        </w:rPr>
        <w:t xml:space="preserve"> tarihinden</w:t>
      </w:r>
      <w:r w:rsidR="00C348BF" w:rsidRPr="00651F33">
        <w:rPr>
          <w:rFonts w:asciiTheme="minorHAnsi" w:hAnsiTheme="minorHAnsi" w:cstheme="minorHAnsi"/>
          <w:b w:val="0"/>
          <w:color w:val="000000" w:themeColor="text1"/>
          <w:sz w:val="20"/>
        </w:rPr>
        <w:t xml:space="preserve"> itibaren 1 yıl zarfında da ortaya çıkabilecek malzeme, işçilikteki gizli ayıpların düzeltilmesi sorumluluğu da </w:t>
      </w:r>
      <w:r w:rsidRPr="00651F33">
        <w:rPr>
          <w:rFonts w:asciiTheme="minorHAnsi" w:hAnsiTheme="minorHAnsi" w:cstheme="minorHAnsi"/>
          <w:b w:val="0"/>
          <w:color w:val="000000" w:themeColor="text1"/>
          <w:sz w:val="20"/>
        </w:rPr>
        <w:t>YÜKLENİCİ</w:t>
      </w:r>
      <w:r w:rsidR="00C348BF" w:rsidRPr="00651F33">
        <w:rPr>
          <w:rFonts w:asciiTheme="minorHAnsi" w:hAnsiTheme="minorHAnsi" w:cstheme="minorHAnsi"/>
          <w:b w:val="0"/>
          <w:color w:val="000000" w:themeColor="text1"/>
          <w:sz w:val="20"/>
        </w:rPr>
        <w:t xml:space="preserve">’ ye aittir. </w:t>
      </w:r>
      <w:r w:rsidRPr="00651F33">
        <w:rPr>
          <w:rFonts w:asciiTheme="minorHAnsi" w:hAnsiTheme="minorHAnsi" w:cstheme="minorHAnsi"/>
          <w:b w:val="0"/>
          <w:color w:val="000000" w:themeColor="text1"/>
          <w:sz w:val="20"/>
        </w:rPr>
        <w:t xml:space="preserve">YÜKLENİCİ </w:t>
      </w:r>
      <w:r w:rsidR="00C348BF" w:rsidRPr="00651F33">
        <w:rPr>
          <w:rFonts w:asciiTheme="minorHAnsi" w:hAnsiTheme="minorHAnsi" w:cstheme="minorHAnsi"/>
          <w:b w:val="0"/>
          <w:color w:val="000000" w:themeColor="text1"/>
          <w:sz w:val="20"/>
        </w:rPr>
        <w:t xml:space="preserve">kesin </w:t>
      </w:r>
      <w:proofErr w:type="spellStart"/>
      <w:r w:rsidR="00C348BF" w:rsidRPr="00651F33">
        <w:rPr>
          <w:rFonts w:asciiTheme="minorHAnsi" w:hAnsiTheme="minorHAnsi" w:cstheme="minorHAnsi"/>
          <w:b w:val="0"/>
          <w:color w:val="000000" w:themeColor="text1"/>
          <w:sz w:val="20"/>
        </w:rPr>
        <w:t>hakediş</w:t>
      </w:r>
      <w:proofErr w:type="spellEnd"/>
      <w:r w:rsidR="00C348BF" w:rsidRPr="00651F33">
        <w:rPr>
          <w:rFonts w:asciiTheme="minorHAnsi" w:hAnsiTheme="minorHAnsi" w:cstheme="minorHAnsi"/>
          <w:b w:val="0"/>
          <w:color w:val="000000" w:themeColor="text1"/>
          <w:sz w:val="20"/>
        </w:rPr>
        <w:t>’ in tarafından imzalanması ile tüm teminatların iade alındığını, kesintiler dâhil tüm haklarından ve bilumum taleplerinden tamamen feragat etmiş olduğunu kabul ve taahhüt eder.</w:t>
      </w:r>
    </w:p>
    <w:p w:rsidR="00C348BF" w:rsidRPr="00651F33" w:rsidRDefault="00C348BF" w:rsidP="00F42C51">
      <w:pPr>
        <w:rPr>
          <w:rFonts w:asciiTheme="minorHAnsi" w:hAnsiTheme="minorHAnsi" w:cstheme="minorHAnsi"/>
          <w:b/>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-30</w:t>
      </w:r>
      <w:r w:rsidR="00C348BF" w:rsidRPr="00651F33">
        <w:rPr>
          <w:rFonts w:asciiTheme="minorHAnsi" w:hAnsiTheme="minorHAnsi" w:cstheme="minorHAnsi"/>
          <w:b/>
          <w:color w:val="000000" w:themeColor="text1"/>
          <w:szCs w:val="20"/>
        </w:rPr>
        <w:t xml:space="preserve"> Taahhüdün Yapılmaması Hali:</w:t>
      </w:r>
    </w:p>
    <w:p w:rsidR="00C348BF" w:rsidRPr="00651F33" w:rsidRDefault="00C348BF" w:rsidP="00E333EF">
      <w:pPr>
        <w:ind w:firstLine="708"/>
        <w:rPr>
          <w:rFonts w:asciiTheme="minorHAnsi" w:hAnsiTheme="minorHAnsi" w:cstheme="minorHAnsi"/>
          <w:color w:val="000000" w:themeColor="text1"/>
          <w:szCs w:val="20"/>
        </w:rPr>
      </w:pPr>
      <w:proofErr w:type="gramStart"/>
      <w:r w:rsidRPr="00651F33">
        <w:rPr>
          <w:rFonts w:asciiTheme="minorHAnsi" w:hAnsiTheme="minorHAnsi" w:cstheme="minorHAnsi"/>
          <w:color w:val="000000" w:themeColor="text1"/>
          <w:szCs w:val="20"/>
        </w:rPr>
        <w:t xml:space="preserve">a) Sözleşme yapıldıktan sonra </w:t>
      </w:r>
      <w:r w:rsidR="009A16EE"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taahhüdünden vazgeçmesi veya taahhüdünü sözleşme hükümlerine uygun olarak yerine getirmemesi ve </w:t>
      </w:r>
      <w:r w:rsidR="006939F0" w:rsidRPr="00651F33">
        <w:rPr>
          <w:rFonts w:asciiTheme="minorHAnsi" w:hAnsiTheme="minorHAnsi" w:cstheme="minorHAnsi"/>
          <w:color w:val="000000" w:themeColor="text1"/>
          <w:szCs w:val="20"/>
        </w:rPr>
        <w:t>İŞVEREN</w:t>
      </w:r>
      <w:r w:rsidR="001929A6">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in en az 10 gün süreli ihtarına rağmen aynı durumun devam etmesi halinde, ayrıca protesto çekmeye ve hüküm almaya gerek kalmaksızın kesin teminatı paraya çevrilerek iradı kaydedilecek ve tahsil edilecek ve sözleşme feshedilerek </w:t>
      </w:r>
      <w:r w:rsidR="009A16EE"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hesabı genel hükümlere göre tasfiye olunacaktır.</w:t>
      </w:r>
      <w:r w:rsidR="009A16EE" w:rsidRPr="00651F33">
        <w:rPr>
          <w:rFonts w:asciiTheme="minorHAnsi" w:hAnsiTheme="minorHAnsi" w:cstheme="minorHAnsi"/>
          <w:color w:val="000000" w:themeColor="text1"/>
          <w:szCs w:val="20"/>
        </w:rPr>
        <w:t xml:space="preserve"> </w:t>
      </w:r>
      <w:proofErr w:type="gramEnd"/>
      <w:r w:rsidRPr="00651F33">
        <w:rPr>
          <w:rFonts w:asciiTheme="minorHAnsi" w:hAnsiTheme="minorHAnsi" w:cstheme="minorHAnsi"/>
          <w:color w:val="000000" w:themeColor="text1"/>
          <w:szCs w:val="20"/>
        </w:rPr>
        <w:t xml:space="preserve">Cezai şart olarak iradı kaydedilen kesin teminat ve sözleşmeye dayalı olarak kesilen cezalar, </w:t>
      </w:r>
      <w:r w:rsidR="009A16EE"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borcuna mahsup edilmeyecektir. </w:t>
      </w:r>
      <w:r w:rsidR="006939F0" w:rsidRPr="00651F33">
        <w:rPr>
          <w:rFonts w:asciiTheme="minorHAnsi" w:hAnsiTheme="minorHAnsi" w:cstheme="minorHAnsi"/>
          <w:color w:val="000000" w:themeColor="text1"/>
          <w:szCs w:val="20"/>
        </w:rPr>
        <w:t>İŞVEREN</w:t>
      </w:r>
      <w:r w:rsidR="009A16EE"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in sözleşmenin feshi nedeniyle uğradığı zarar ve ziyanı ayrıca talep hakkı saklı olacaktır. </w:t>
      </w:r>
    </w:p>
    <w:p w:rsidR="00C348BF" w:rsidRPr="00651F33" w:rsidRDefault="00C348BF" w:rsidP="00E333EF">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b) Sözleşme yapıldıktan sonra </w:t>
      </w:r>
      <w:r w:rsidR="009A16EE"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taahhüdünü kendisine verilen 10 günlük ihtara rağmen sözleşme hükümlerine uygun olarak yerine getirmediği takdirde ve işin gecikmesinin zarar doğuracağı hallerde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dilerse sözleşmeyi feshetmeyerek işin uygun göreceği kısmını bizzat kendisi veya başka bir </w:t>
      </w:r>
      <w:r w:rsidR="009A16EE"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ye yaptırabilir. İşin başka bir </w:t>
      </w:r>
      <w:r w:rsidR="009A16EE"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ye yaptırılması halinde </w:t>
      </w:r>
      <w:r w:rsidR="009A16EE"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iş mahalline getirmiş olduğu veya </w:t>
      </w:r>
      <w:r w:rsidR="006939F0" w:rsidRPr="00651F33">
        <w:rPr>
          <w:rFonts w:asciiTheme="minorHAnsi" w:hAnsiTheme="minorHAnsi" w:cstheme="minorHAnsi"/>
          <w:color w:val="000000" w:themeColor="text1"/>
          <w:szCs w:val="20"/>
        </w:rPr>
        <w:t>İŞVEREN</w:t>
      </w:r>
      <w:r w:rsidR="009A16EE"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in kendisine teslim ettiği malzemeleri kendisine yazılı olarak ihtar tarihinden itibaren 3 gün içerisinde eksiksiz olarak </w:t>
      </w:r>
      <w:r w:rsidR="006939F0" w:rsidRPr="00651F33">
        <w:rPr>
          <w:rFonts w:asciiTheme="minorHAnsi" w:hAnsiTheme="minorHAnsi" w:cstheme="minorHAnsi"/>
          <w:color w:val="000000" w:themeColor="text1"/>
          <w:szCs w:val="20"/>
        </w:rPr>
        <w:t>İŞVEREN</w:t>
      </w:r>
      <w:r w:rsidR="009A16EE"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e teslim etmekle yükümlüdür.</w:t>
      </w:r>
    </w:p>
    <w:p w:rsidR="00C348BF" w:rsidRPr="00651F33" w:rsidRDefault="00C348BF" w:rsidP="00E333EF">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 c) İşin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tarafından bizzat yapılması veya başka bir </w:t>
      </w:r>
      <w:r w:rsidR="00C80EB2"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ye tevdi edilmesi halinde </w:t>
      </w:r>
      <w:r w:rsidR="00C80EB2"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alacakları bloke edilir ve iş tamamlanıncaya kadar ödenmez. </w:t>
      </w:r>
      <w:proofErr w:type="gramStart"/>
      <w:r w:rsidRPr="00651F33">
        <w:rPr>
          <w:rFonts w:asciiTheme="minorHAnsi" w:hAnsiTheme="minorHAnsi" w:cstheme="minorHAnsi"/>
          <w:color w:val="000000" w:themeColor="text1"/>
          <w:szCs w:val="20"/>
        </w:rPr>
        <w:t xml:space="preserve">Bu kısımların yapımından doğan sözleşme tutarı fazlası giderler </w:t>
      </w:r>
      <w:r w:rsidR="00C80EB2"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alacaklarından mahsup edebileceği gibi, </w:t>
      </w:r>
      <w:r w:rsidR="00C80EB2"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alacağı yoksa </w:t>
      </w:r>
      <w:r w:rsidR="00C80EB2"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nam ve hesabına yaptırılan işin aradaki farkı T.C. Merkez Bankasının kısa vadeli avanslar için uyguladığı faizi ile birlikte </w:t>
      </w:r>
      <w:r w:rsidR="00C80EB2"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den tahsil edilecek veya alacaklarından mahsup edilecek ve yetmediği takdirde fazlası dava yolu ile istenilecektir.</w:t>
      </w:r>
      <w:r w:rsidR="003B7C4C">
        <w:rPr>
          <w:rFonts w:asciiTheme="minorHAnsi" w:hAnsiTheme="minorHAnsi" w:cstheme="minorHAnsi"/>
          <w:color w:val="000000" w:themeColor="text1"/>
          <w:szCs w:val="20"/>
        </w:rPr>
        <w:t xml:space="preserve"> </w:t>
      </w:r>
      <w:proofErr w:type="gramEnd"/>
      <w:r w:rsidRPr="00651F33">
        <w:rPr>
          <w:rFonts w:asciiTheme="minorHAnsi" w:hAnsiTheme="minorHAnsi" w:cstheme="minorHAnsi"/>
          <w:color w:val="000000" w:themeColor="text1"/>
          <w:szCs w:val="20"/>
        </w:rPr>
        <w:t xml:space="preserve">Bu durumlarda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ayrıca diğer maddelerde öngörülen cezai şartların ifasını da talebe yetkilidir.</w:t>
      </w:r>
    </w:p>
    <w:p w:rsidR="0067745B" w:rsidRPr="00651F33" w:rsidRDefault="0067745B"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-31</w:t>
      </w:r>
      <w:r w:rsidR="00C348BF" w:rsidRPr="00651F33">
        <w:rPr>
          <w:rFonts w:asciiTheme="minorHAnsi" w:hAnsiTheme="minorHAnsi" w:cstheme="minorHAnsi"/>
          <w:b/>
          <w:color w:val="000000" w:themeColor="text1"/>
          <w:szCs w:val="20"/>
        </w:rPr>
        <w:t xml:space="preserve"> İşin Tasfiyesi:</w:t>
      </w:r>
    </w:p>
    <w:p w:rsidR="00C348BF" w:rsidRPr="00651F33" w:rsidRDefault="006939F0" w:rsidP="00F42C51">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teknik, idari veya diğer sebeplerle işin devam etmesinin uygun olmadığına karar vermesi halinde 15 (on beş) gün önceden haber vermek suretiyle </w:t>
      </w:r>
      <w:r w:rsidR="00C80EB2"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ye ait işleri her zaman tasfiye edilebilir. İşin tasfiye edilmiş olmasından dolayı </w:t>
      </w:r>
      <w:r w:rsidR="00C80EB2"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 xml:space="preserve">hiçbir menfi veya müspet zarar talebinde bulunmayacaktır. İşin tasfiye edildiği tarihe kadar </w:t>
      </w:r>
      <w:r w:rsidR="00C80EB2"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yapmış olduğu işler, bir tutanak ile </w:t>
      </w:r>
      <w:r w:rsidRPr="00651F33">
        <w:rPr>
          <w:rFonts w:asciiTheme="minorHAnsi" w:hAnsiTheme="minorHAnsi" w:cstheme="minorHAnsi"/>
          <w:color w:val="000000" w:themeColor="text1"/>
          <w:szCs w:val="20"/>
        </w:rPr>
        <w:t>İŞVEREN</w:t>
      </w:r>
      <w:r w:rsidR="00C80EB2"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e teslim edilecektir. </w:t>
      </w:r>
      <w:r w:rsidRPr="00651F33">
        <w:rPr>
          <w:rFonts w:asciiTheme="minorHAnsi" w:hAnsiTheme="minorHAnsi" w:cstheme="minorHAnsi"/>
          <w:color w:val="000000" w:themeColor="text1"/>
          <w:szCs w:val="20"/>
        </w:rPr>
        <w:t>İŞVEREN</w:t>
      </w:r>
      <w:r w:rsidR="00C348BF" w:rsidRPr="00651F33">
        <w:rPr>
          <w:rFonts w:asciiTheme="minorHAnsi" w:hAnsiTheme="minorHAnsi" w:cstheme="minorHAnsi"/>
          <w:color w:val="000000" w:themeColor="text1"/>
          <w:szCs w:val="20"/>
        </w:rPr>
        <w:t xml:space="preserve"> kusurlu ve eksik kalmış işlerin tamamlanmasını isteyebilir ve bunun için gerekli süreyi tespit ederek </w:t>
      </w:r>
      <w:r w:rsidR="00C80EB2"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ye bildirir. Ancak bu süre 20 (yirmi) günü geçemez. Verilen sürenin sonunda kusurlu ve eksik işler tamamlanmaz ise gecikme cezası ile ilgili hükümler uygulanır. Tasfiye kabulünün yapılabilmesi ve kesin hesabın çıkarılarak </w:t>
      </w:r>
      <w:r w:rsidR="00C80EB2"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ilişiğinin kesilebilmesi için </w:t>
      </w:r>
      <w:r w:rsidR="00C80EB2"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 xml:space="preserve">, işleri </w:t>
      </w:r>
      <w:r w:rsidRPr="00651F33">
        <w:rPr>
          <w:rFonts w:asciiTheme="minorHAnsi" w:hAnsiTheme="minorHAnsi" w:cstheme="minorHAnsi"/>
          <w:color w:val="000000" w:themeColor="text1"/>
          <w:szCs w:val="20"/>
        </w:rPr>
        <w:t>İŞVEREN</w:t>
      </w:r>
      <w:r w:rsidR="00C80EB2"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 xml:space="preserve">in istediği seviyeye getirmelidir. Bundan sonra düzenlenecek kesin </w:t>
      </w:r>
      <w:proofErr w:type="spellStart"/>
      <w:r w:rsidR="00C348BF" w:rsidRPr="00651F33">
        <w:rPr>
          <w:rFonts w:asciiTheme="minorHAnsi" w:hAnsiTheme="minorHAnsi" w:cstheme="minorHAnsi"/>
          <w:color w:val="000000" w:themeColor="text1"/>
          <w:szCs w:val="20"/>
        </w:rPr>
        <w:t>hakediş</w:t>
      </w:r>
      <w:proofErr w:type="spellEnd"/>
      <w:r w:rsidR="00C80EB2" w:rsidRPr="00651F33">
        <w:rPr>
          <w:rFonts w:asciiTheme="minorHAnsi" w:hAnsiTheme="minorHAnsi" w:cstheme="minorHAnsi"/>
          <w:color w:val="000000" w:themeColor="text1"/>
          <w:szCs w:val="20"/>
        </w:rPr>
        <w:t xml:space="preserve">’ </w:t>
      </w:r>
      <w:r w:rsidR="00C348BF" w:rsidRPr="00651F33">
        <w:rPr>
          <w:rFonts w:asciiTheme="minorHAnsi" w:hAnsiTheme="minorHAnsi" w:cstheme="minorHAnsi"/>
          <w:color w:val="000000" w:themeColor="text1"/>
          <w:szCs w:val="20"/>
        </w:rPr>
        <w:t>e göre ödeme yapılacak ve kesin teminatın geri verilmesi ile sözleşme tasfiye edilmiş olacaktır.</w:t>
      </w:r>
    </w:p>
    <w:p w:rsidR="00C348BF" w:rsidRPr="00651F33" w:rsidRDefault="00C348BF" w:rsidP="00F42C51">
      <w:pPr>
        <w:rPr>
          <w:rFonts w:asciiTheme="minorHAnsi" w:hAnsiTheme="minorHAnsi" w:cstheme="minorHAnsi"/>
          <w:color w:val="000000" w:themeColor="text1"/>
          <w:szCs w:val="20"/>
        </w:rPr>
      </w:pPr>
    </w:p>
    <w:p w:rsidR="00C348BF" w:rsidRPr="00651F33" w:rsidRDefault="00FD7728" w:rsidP="00F42C51">
      <w:pPr>
        <w:rPr>
          <w:rFonts w:asciiTheme="minorHAnsi" w:hAnsiTheme="minorHAnsi" w:cstheme="minorHAnsi"/>
          <w:b/>
          <w:color w:val="000000" w:themeColor="text1"/>
          <w:szCs w:val="20"/>
        </w:rPr>
      </w:pPr>
      <w:r>
        <w:rPr>
          <w:rFonts w:asciiTheme="minorHAnsi" w:hAnsiTheme="minorHAnsi" w:cstheme="minorHAnsi"/>
          <w:b/>
          <w:color w:val="000000" w:themeColor="text1"/>
          <w:szCs w:val="20"/>
        </w:rPr>
        <w:t>Madde -32</w:t>
      </w:r>
      <w:r w:rsidR="00C348BF" w:rsidRPr="00651F33">
        <w:rPr>
          <w:rFonts w:asciiTheme="minorHAnsi" w:hAnsiTheme="minorHAnsi" w:cstheme="minorHAnsi"/>
          <w:b/>
          <w:color w:val="000000" w:themeColor="text1"/>
          <w:szCs w:val="20"/>
        </w:rPr>
        <w:t xml:space="preserve"> Sözleşmenin Feshi:</w:t>
      </w:r>
    </w:p>
    <w:p w:rsidR="00C348BF" w:rsidRPr="00651F33" w:rsidRDefault="00C80EB2" w:rsidP="00E333EF">
      <w:pPr>
        <w:ind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YÜKLENİCİ</w:t>
      </w:r>
      <w:r w:rsidR="00C348BF" w:rsidRPr="00651F33">
        <w:rPr>
          <w:rFonts w:asciiTheme="minorHAnsi" w:hAnsiTheme="minorHAnsi" w:cstheme="minorHAnsi"/>
          <w:color w:val="000000" w:themeColor="text1"/>
          <w:szCs w:val="20"/>
        </w:rPr>
        <w:t>,</w:t>
      </w:r>
    </w:p>
    <w:p w:rsidR="00C348BF" w:rsidRPr="00651F33" w:rsidRDefault="00C348BF" w:rsidP="00F42C51">
      <w:pPr>
        <w:numPr>
          <w:ilvl w:val="0"/>
          <w:numId w:val="4"/>
        </w:numPr>
        <w:tabs>
          <w:tab w:val="clear" w:pos="1080"/>
          <w:tab w:val="num" w:pos="0"/>
          <w:tab w:val="left" w:pos="360"/>
        </w:tabs>
        <w:ind w:left="0" w:firstLine="0"/>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Sözleşme ve eklerinde tayin olunan taahhüt ve vecibelerinden herhangi birine riayet etmezse,</w:t>
      </w:r>
    </w:p>
    <w:p w:rsidR="00C348BF" w:rsidRPr="00651F33" w:rsidRDefault="00C348BF" w:rsidP="00F42C51">
      <w:pPr>
        <w:numPr>
          <w:ilvl w:val="0"/>
          <w:numId w:val="4"/>
        </w:numPr>
        <w:tabs>
          <w:tab w:val="clear" w:pos="1080"/>
          <w:tab w:val="num" w:pos="0"/>
          <w:tab w:val="left" w:pos="360"/>
        </w:tabs>
        <w:ind w:left="0" w:firstLine="0"/>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Sözleşmenin imzalanmasından ve yer teslimde belirtilen süre içinde işe başlamazsa,</w:t>
      </w:r>
    </w:p>
    <w:p w:rsidR="00C348BF" w:rsidRPr="00651F33" w:rsidRDefault="00C348BF" w:rsidP="00F42C51">
      <w:pPr>
        <w:numPr>
          <w:ilvl w:val="0"/>
          <w:numId w:val="4"/>
        </w:numPr>
        <w:tabs>
          <w:tab w:val="clear" w:pos="1080"/>
          <w:tab w:val="num" w:pos="0"/>
          <w:tab w:val="left" w:pos="360"/>
        </w:tabs>
        <w:ind w:left="0" w:firstLine="0"/>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Gereğine göre yeteri kadar makine, teçhizat, araç-gereç ve işçi ile işe devam etmezse,</w:t>
      </w:r>
    </w:p>
    <w:p w:rsidR="00C348BF" w:rsidRPr="00651F33" w:rsidRDefault="00C80EB2" w:rsidP="00F42C51">
      <w:pPr>
        <w:numPr>
          <w:ilvl w:val="0"/>
          <w:numId w:val="4"/>
        </w:numPr>
        <w:tabs>
          <w:tab w:val="clear" w:pos="1080"/>
          <w:tab w:val="num" w:pos="0"/>
          <w:tab w:val="left" w:pos="360"/>
        </w:tabs>
        <w:ind w:left="0" w:firstLine="0"/>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YÜKLENİCİ </w:t>
      </w:r>
      <w:r w:rsidR="00C348BF" w:rsidRPr="00651F33">
        <w:rPr>
          <w:rFonts w:asciiTheme="minorHAnsi" w:hAnsiTheme="minorHAnsi" w:cstheme="minorHAnsi"/>
          <w:color w:val="000000" w:themeColor="text1"/>
          <w:szCs w:val="20"/>
        </w:rPr>
        <w:t>aleyhine iflas ya da icra takibinde bulunulur ya da ihtiyati haciz uygulanırsa</w:t>
      </w:r>
    </w:p>
    <w:p w:rsidR="00C348BF" w:rsidRPr="00651F33" w:rsidRDefault="00C348BF" w:rsidP="00F42C51">
      <w:pPr>
        <w:numPr>
          <w:ilvl w:val="0"/>
          <w:numId w:val="4"/>
        </w:numPr>
        <w:tabs>
          <w:tab w:val="clear" w:pos="1080"/>
          <w:tab w:val="num" w:pos="0"/>
          <w:tab w:val="left" w:pos="360"/>
        </w:tabs>
        <w:ind w:left="0" w:firstLine="0"/>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Yer teslim tutanağında belirtilen süre içinde işe başlamadığı takdirde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feshi ile birlikte cezai şartı ve sözleşmenin ifa edilmemesinden kaynaklanan zararları talep eder.</w:t>
      </w:r>
    </w:p>
    <w:p w:rsidR="00C348BF" w:rsidRPr="00651F33" w:rsidRDefault="00C80EB2" w:rsidP="00F42C51">
      <w:pPr>
        <w:numPr>
          <w:ilvl w:val="0"/>
          <w:numId w:val="4"/>
        </w:numPr>
        <w:tabs>
          <w:tab w:val="clear" w:pos="1080"/>
          <w:tab w:val="num" w:pos="0"/>
          <w:tab w:val="left" w:pos="360"/>
        </w:tabs>
        <w:ind w:left="0" w:firstLine="0"/>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 Sözleşmenin YÜKLENİCİ</w:t>
      </w:r>
      <w:r w:rsidR="00C348BF" w:rsidRPr="00651F33">
        <w:rPr>
          <w:rFonts w:asciiTheme="minorHAnsi" w:hAnsiTheme="minorHAnsi" w:cstheme="minorHAnsi"/>
          <w:color w:val="000000" w:themeColor="text1"/>
          <w:szCs w:val="20"/>
        </w:rPr>
        <w:t xml:space="preserve">’ den kaynaklanan nedenlerle fesih edildiği takdirde uygulama aşağıdaki belirtilen şekliyle yapılır:   </w:t>
      </w:r>
    </w:p>
    <w:p w:rsidR="00C348BF" w:rsidRPr="00651F33" w:rsidRDefault="00C80EB2" w:rsidP="00F42C51">
      <w:pPr>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YÜKLENİCİ</w:t>
      </w:r>
      <w:r w:rsidR="00C348BF" w:rsidRPr="00651F33">
        <w:rPr>
          <w:rFonts w:asciiTheme="minorHAnsi" w:hAnsiTheme="minorHAnsi" w:cstheme="minorHAnsi"/>
          <w:color w:val="000000" w:themeColor="text1"/>
          <w:szCs w:val="20"/>
        </w:rPr>
        <w:t>’ den sözleşme konusu işin toplam bedelinin %10’u tutarında cezai şart kesilir.</w:t>
      </w:r>
    </w:p>
    <w:p w:rsidR="00C348BF" w:rsidRPr="00651F33" w:rsidRDefault="00C80EB2" w:rsidP="00F42C51">
      <w:pPr>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YÜKLENİCİ</w:t>
      </w:r>
      <w:r w:rsidR="00C348BF" w:rsidRPr="00651F33">
        <w:rPr>
          <w:rFonts w:asciiTheme="minorHAnsi" w:hAnsiTheme="minorHAnsi" w:cstheme="minorHAnsi"/>
          <w:color w:val="000000" w:themeColor="text1"/>
          <w:szCs w:val="20"/>
        </w:rPr>
        <w:t xml:space="preserve">’ </w:t>
      </w:r>
      <w:proofErr w:type="spellStart"/>
      <w:r w:rsidR="00C348BF" w:rsidRPr="00651F33">
        <w:rPr>
          <w:rFonts w:asciiTheme="minorHAnsi" w:hAnsiTheme="minorHAnsi" w:cstheme="minorHAnsi"/>
          <w:color w:val="000000" w:themeColor="text1"/>
          <w:szCs w:val="20"/>
        </w:rPr>
        <w:t>nin</w:t>
      </w:r>
      <w:proofErr w:type="spellEnd"/>
      <w:r w:rsidR="00C348BF" w:rsidRPr="00651F33">
        <w:rPr>
          <w:rFonts w:asciiTheme="minorHAnsi" w:hAnsiTheme="minorHAnsi" w:cstheme="minorHAnsi"/>
          <w:color w:val="000000" w:themeColor="text1"/>
          <w:szCs w:val="20"/>
        </w:rPr>
        <w:t xml:space="preserve"> teminatları cezai şarttan bağımsız olarak gelir </w:t>
      </w:r>
      <w:proofErr w:type="spellStart"/>
      <w:r w:rsidR="00C348BF" w:rsidRPr="00651F33">
        <w:rPr>
          <w:rFonts w:asciiTheme="minorHAnsi" w:hAnsiTheme="minorHAnsi" w:cstheme="minorHAnsi"/>
          <w:color w:val="000000" w:themeColor="text1"/>
          <w:szCs w:val="20"/>
        </w:rPr>
        <w:t>kaydolunur</w:t>
      </w:r>
      <w:proofErr w:type="spellEnd"/>
      <w:r w:rsidR="00C348BF" w:rsidRPr="00651F33">
        <w:rPr>
          <w:rFonts w:asciiTheme="minorHAnsi" w:hAnsiTheme="minorHAnsi" w:cstheme="minorHAnsi"/>
          <w:color w:val="000000" w:themeColor="text1"/>
          <w:szCs w:val="20"/>
        </w:rPr>
        <w:t xml:space="preserve">. </w:t>
      </w:r>
    </w:p>
    <w:p w:rsidR="00C348BF" w:rsidRPr="00651F33" w:rsidRDefault="00C348BF" w:rsidP="00F42C51">
      <w:pPr>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 Sözleşmenin feshi halinde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dilerse işleri, </w:t>
      </w:r>
      <w:r w:rsidR="006939F0" w:rsidRPr="00651F33">
        <w:rPr>
          <w:rFonts w:asciiTheme="minorHAnsi" w:hAnsiTheme="minorHAnsi" w:cstheme="minorHAnsi"/>
          <w:color w:val="000000" w:themeColor="text1"/>
          <w:szCs w:val="20"/>
        </w:rPr>
        <w:t>YÜKLENİCİ</w:t>
      </w:r>
      <w:r w:rsidR="00C80EB2"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nam ve hesabına kendisi ifa edebilir veya üçüncü taraf veya taraflara yaptırabilir. İşin bedelinin iş bu sözleşme bedelinden fazlaya yaptırı</w:t>
      </w:r>
      <w:r w:rsidR="00C80EB2" w:rsidRPr="00651F33">
        <w:rPr>
          <w:rFonts w:asciiTheme="minorHAnsi" w:hAnsiTheme="minorHAnsi" w:cstheme="minorHAnsi"/>
          <w:color w:val="000000" w:themeColor="text1"/>
          <w:szCs w:val="20"/>
        </w:rPr>
        <w:t>lması halinde aradaki fark, YÜKLENİCİ</w:t>
      </w:r>
      <w:r w:rsidRPr="00651F33">
        <w:rPr>
          <w:rFonts w:asciiTheme="minorHAnsi" w:hAnsiTheme="minorHAnsi" w:cstheme="minorHAnsi"/>
          <w:color w:val="000000" w:themeColor="text1"/>
          <w:szCs w:val="20"/>
        </w:rPr>
        <w:t>’ den ayrıca tazmin ve tahsil edilir.</w:t>
      </w:r>
    </w:p>
    <w:p w:rsidR="00C348BF" w:rsidRPr="00651F33" w:rsidRDefault="00C348BF" w:rsidP="00F42C51">
      <w:pPr>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 * Sözleşmenin feshi halinde de iş bu sözleşmede öngörülen cezai şartlar </w:t>
      </w:r>
      <w:r w:rsidR="006939F0" w:rsidRPr="00651F33">
        <w:rPr>
          <w:rFonts w:asciiTheme="minorHAnsi" w:hAnsiTheme="minorHAnsi" w:cstheme="minorHAnsi"/>
          <w:color w:val="000000" w:themeColor="text1"/>
          <w:szCs w:val="20"/>
        </w:rPr>
        <w:t>İŞVEREN</w:t>
      </w:r>
      <w:r w:rsidR="00C80EB2"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e ödenir.</w:t>
      </w:r>
    </w:p>
    <w:p w:rsidR="00C348BF" w:rsidRDefault="00C348BF" w:rsidP="00F42C51">
      <w:pPr>
        <w:tabs>
          <w:tab w:val="left" w:pos="960"/>
        </w:tabs>
        <w:rPr>
          <w:rFonts w:asciiTheme="minorHAnsi" w:hAnsiTheme="minorHAnsi" w:cstheme="minorHAnsi"/>
          <w:color w:val="000000" w:themeColor="text1"/>
          <w:szCs w:val="20"/>
        </w:rPr>
      </w:pPr>
      <w:r w:rsidRPr="00651F33">
        <w:rPr>
          <w:rFonts w:asciiTheme="minorHAnsi" w:hAnsiTheme="minorHAnsi" w:cstheme="minorHAnsi"/>
          <w:color w:val="000000" w:themeColor="text1"/>
          <w:szCs w:val="20"/>
        </w:rPr>
        <w:t xml:space="preserve"> *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’in sözleşmenin feshi veya </w:t>
      </w:r>
      <w:r w:rsidR="00C80EB2" w:rsidRPr="00651F33">
        <w:rPr>
          <w:rFonts w:asciiTheme="minorHAnsi" w:hAnsiTheme="minorHAnsi" w:cstheme="minorHAnsi"/>
          <w:color w:val="000000" w:themeColor="text1"/>
          <w:szCs w:val="20"/>
        </w:rPr>
        <w:t>YÜKLENİCİ</w:t>
      </w:r>
      <w:r w:rsidRPr="00651F33">
        <w:rPr>
          <w:rFonts w:asciiTheme="minorHAnsi" w:hAnsiTheme="minorHAnsi" w:cstheme="minorHAnsi"/>
          <w:color w:val="000000" w:themeColor="text1"/>
          <w:szCs w:val="20"/>
        </w:rPr>
        <w:t xml:space="preserve">’ </w:t>
      </w:r>
      <w:proofErr w:type="spellStart"/>
      <w:r w:rsidRPr="00651F33">
        <w:rPr>
          <w:rFonts w:asciiTheme="minorHAnsi" w:hAnsiTheme="minorHAnsi" w:cstheme="minorHAnsi"/>
          <w:color w:val="000000" w:themeColor="text1"/>
          <w:szCs w:val="20"/>
        </w:rPr>
        <w:t>nin</w:t>
      </w:r>
      <w:proofErr w:type="spellEnd"/>
      <w:r w:rsidRPr="00651F33">
        <w:rPr>
          <w:rFonts w:asciiTheme="minorHAnsi" w:hAnsiTheme="minorHAnsi" w:cstheme="minorHAnsi"/>
          <w:color w:val="000000" w:themeColor="text1"/>
          <w:szCs w:val="20"/>
        </w:rPr>
        <w:t xml:space="preserve"> sözleşmeyi ifa etmemesi nedeniyle uğradığı zarar ve ziyanı ayrıca talep hakkı saklıdır.</w:t>
      </w:r>
    </w:p>
    <w:p w:rsidR="00EB24AB" w:rsidRDefault="00EB24AB" w:rsidP="00F42C51">
      <w:pPr>
        <w:tabs>
          <w:tab w:val="left" w:pos="960"/>
        </w:tabs>
        <w:rPr>
          <w:rFonts w:asciiTheme="minorHAnsi" w:hAnsiTheme="minorHAnsi" w:cstheme="minorHAnsi"/>
          <w:color w:val="000000" w:themeColor="text1"/>
          <w:szCs w:val="20"/>
        </w:rPr>
      </w:pPr>
    </w:p>
    <w:p w:rsidR="00EB24AB" w:rsidRDefault="00EB24AB" w:rsidP="00F42C51">
      <w:pPr>
        <w:tabs>
          <w:tab w:val="left" w:pos="960"/>
        </w:tabs>
        <w:rPr>
          <w:rFonts w:asciiTheme="minorHAnsi" w:hAnsiTheme="minorHAnsi" w:cstheme="minorHAnsi"/>
          <w:color w:val="000000" w:themeColor="text1"/>
          <w:szCs w:val="20"/>
        </w:rPr>
      </w:pPr>
    </w:p>
    <w:p w:rsidR="00BE2D4E" w:rsidRPr="00651F33" w:rsidRDefault="00BE2D4E" w:rsidP="00F42C51">
      <w:pPr>
        <w:tabs>
          <w:tab w:val="left" w:pos="960"/>
        </w:tabs>
        <w:rPr>
          <w:rFonts w:asciiTheme="minorHAnsi" w:hAnsiTheme="minorHAnsi" w:cstheme="minorHAnsi"/>
          <w:color w:val="000000" w:themeColor="text1"/>
          <w:szCs w:val="20"/>
        </w:rPr>
      </w:pPr>
    </w:p>
    <w:p w:rsidR="00C348BF" w:rsidRPr="00651F33" w:rsidRDefault="00C348BF" w:rsidP="00F42C51">
      <w:pPr>
        <w:tabs>
          <w:tab w:val="left" w:pos="960"/>
        </w:tabs>
        <w:rPr>
          <w:rFonts w:asciiTheme="minorHAnsi" w:hAnsiTheme="minorHAnsi" w:cstheme="minorHAnsi"/>
          <w:color w:val="000000" w:themeColor="text1"/>
          <w:szCs w:val="20"/>
        </w:rPr>
      </w:pPr>
    </w:p>
    <w:p w:rsidR="00C348BF" w:rsidRPr="00651F33" w:rsidRDefault="00FD7728" w:rsidP="00F42C51">
      <w:pPr>
        <w:shd w:val="clear" w:color="auto" w:fill="FFFFFF"/>
        <w:spacing w:before="14"/>
        <w:rPr>
          <w:rFonts w:asciiTheme="minorHAnsi" w:hAnsiTheme="minorHAnsi" w:cstheme="minorHAnsi"/>
          <w:b/>
          <w:bCs/>
          <w:color w:val="000000" w:themeColor="text1"/>
          <w:szCs w:val="20"/>
        </w:rPr>
      </w:pPr>
      <w:r>
        <w:rPr>
          <w:rFonts w:asciiTheme="minorHAnsi" w:hAnsiTheme="minorHAnsi" w:cstheme="minorHAnsi"/>
          <w:b/>
          <w:color w:val="000000" w:themeColor="text1"/>
          <w:position w:val="-2"/>
          <w:szCs w:val="20"/>
        </w:rPr>
        <w:t>Madde -33</w:t>
      </w:r>
      <w:r w:rsidR="00C348BF" w:rsidRPr="00651F33">
        <w:rPr>
          <w:rFonts w:asciiTheme="minorHAnsi" w:hAnsiTheme="minorHAnsi" w:cstheme="minorHAnsi"/>
          <w:b/>
          <w:color w:val="000000" w:themeColor="text1"/>
          <w:szCs w:val="20"/>
        </w:rPr>
        <w:t xml:space="preserve"> İhtilafların </w:t>
      </w:r>
      <w:r w:rsidR="00C348BF" w:rsidRPr="00651F33">
        <w:rPr>
          <w:rFonts w:asciiTheme="minorHAnsi" w:hAnsiTheme="minorHAnsi" w:cstheme="minorHAnsi"/>
          <w:b/>
          <w:bCs/>
          <w:color w:val="000000" w:themeColor="text1"/>
          <w:szCs w:val="20"/>
        </w:rPr>
        <w:t>Halli:</w:t>
      </w:r>
    </w:p>
    <w:p w:rsidR="00C348BF" w:rsidRPr="00651F33" w:rsidRDefault="00C348BF" w:rsidP="00F42C51">
      <w:pPr>
        <w:shd w:val="clear" w:color="auto" w:fill="FFFFFF"/>
        <w:ind w:right="297"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pacing w:val="-3"/>
          <w:szCs w:val="20"/>
        </w:rPr>
        <w:t xml:space="preserve">İş bu sözleşmeden mütevellit ihtilafların hallinde İstanbul </w:t>
      </w:r>
      <w:r w:rsidRPr="00651F33">
        <w:rPr>
          <w:rFonts w:asciiTheme="minorHAnsi" w:hAnsiTheme="minorHAnsi" w:cstheme="minorHAnsi"/>
          <w:bCs/>
          <w:color w:val="000000" w:themeColor="text1"/>
          <w:spacing w:val="-3"/>
          <w:szCs w:val="20"/>
        </w:rPr>
        <w:t xml:space="preserve">/ Bakırköy </w:t>
      </w:r>
      <w:r w:rsidRPr="00651F33">
        <w:rPr>
          <w:rFonts w:asciiTheme="minorHAnsi" w:hAnsiTheme="minorHAnsi" w:cstheme="minorHAnsi"/>
          <w:bCs/>
          <w:color w:val="000000" w:themeColor="text1"/>
          <w:spacing w:val="-9"/>
          <w:szCs w:val="20"/>
        </w:rPr>
        <w:t xml:space="preserve">Mahkemeleri ve İcra mercilerinin </w:t>
      </w:r>
      <w:r w:rsidRPr="00651F33">
        <w:rPr>
          <w:rFonts w:asciiTheme="minorHAnsi" w:hAnsiTheme="minorHAnsi" w:cstheme="minorHAnsi"/>
          <w:color w:val="000000" w:themeColor="text1"/>
          <w:spacing w:val="-9"/>
          <w:szCs w:val="20"/>
        </w:rPr>
        <w:t>yetkili olduğu taraflarca kabul edilmiştir.</w:t>
      </w:r>
      <w:r w:rsidRPr="00651F33">
        <w:rPr>
          <w:rFonts w:asciiTheme="minorHAnsi" w:hAnsiTheme="minorHAnsi" w:cstheme="minorHAnsi"/>
          <w:color w:val="000000" w:themeColor="text1"/>
          <w:szCs w:val="20"/>
        </w:rPr>
        <w:t xml:space="preserve"> Fesih, </w:t>
      </w:r>
      <w:r w:rsidR="009D182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iş bu sözleşme ve eklerinde tayin olunan sorumluluklardan herhangi birisine veya </w:t>
      </w:r>
      <w:r w:rsidR="006939F0" w:rsidRPr="00651F33">
        <w:rPr>
          <w:rFonts w:asciiTheme="minorHAnsi" w:hAnsiTheme="minorHAnsi" w:cstheme="minorHAnsi"/>
          <w:color w:val="000000" w:themeColor="text1"/>
          <w:szCs w:val="20"/>
        </w:rPr>
        <w:t>İŞVEREN</w:t>
      </w:r>
      <w:r w:rsidR="009D1827" w:rsidRPr="00651F33">
        <w:rPr>
          <w:rFonts w:asciiTheme="minorHAnsi" w:hAnsiTheme="minorHAnsi" w:cstheme="minorHAnsi"/>
          <w:color w:val="000000" w:themeColor="text1"/>
          <w:szCs w:val="20"/>
        </w:rPr>
        <w:t xml:space="preserve">’ </w:t>
      </w:r>
      <w:r w:rsidRPr="00651F33">
        <w:rPr>
          <w:rFonts w:asciiTheme="minorHAnsi" w:hAnsiTheme="minorHAnsi" w:cstheme="minorHAnsi"/>
          <w:color w:val="000000" w:themeColor="text1"/>
          <w:szCs w:val="20"/>
        </w:rPr>
        <w:t xml:space="preserve">in ihtarlarına riayet etmediği takdirde yahut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ce gerekli görülmesi halinde </w:t>
      </w:r>
      <w:r w:rsidR="006939F0" w:rsidRPr="00651F33">
        <w:rPr>
          <w:rFonts w:asciiTheme="minorHAnsi" w:hAnsiTheme="minorHAnsi" w:cstheme="minorHAnsi"/>
          <w:color w:val="000000" w:themeColor="text1"/>
          <w:szCs w:val="20"/>
        </w:rPr>
        <w:t>İŞVEREN</w:t>
      </w:r>
      <w:r w:rsidRPr="00651F33">
        <w:rPr>
          <w:rFonts w:asciiTheme="minorHAnsi" w:hAnsiTheme="minorHAnsi" w:cstheme="minorHAnsi"/>
          <w:color w:val="000000" w:themeColor="text1"/>
          <w:szCs w:val="20"/>
        </w:rPr>
        <w:t xml:space="preserve"> hiçbir hükme hacet kalmaksızın </w:t>
      </w:r>
      <w:r w:rsidR="009D1827"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işine son verip sözleşmeyi feshetmeye yetkilidir. Fesih halinde teminat irat kaydedilir. Ayrıca bu fesihten ötürü </w:t>
      </w:r>
      <w:r w:rsidR="006939F0" w:rsidRPr="00651F33">
        <w:rPr>
          <w:rFonts w:asciiTheme="minorHAnsi" w:hAnsiTheme="minorHAnsi" w:cstheme="minorHAnsi"/>
          <w:color w:val="000000" w:themeColor="text1"/>
          <w:szCs w:val="20"/>
        </w:rPr>
        <w:t>İŞVEREN</w:t>
      </w:r>
      <w:r w:rsidR="009D1827" w:rsidRPr="00651F33">
        <w:rPr>
          <w:rFonts w:asciiTheme="minorHAnsi" w:hAnsiTheme="minorHAnsi" w:cstheme="minorHAnsi"/>
          <w:color w:val="000000" w:themeColor="text1"/>
          <w:szCs w:val="20"/>
        </w:rPr>
        <w:t>, YÜKLENİCİ</w:t>
      </w:r>
      <w:r w:rsidRPr="00651F33">
        <w:rPr>
          <w:rFonts w:asciiTheme="minorHAnsi" w:hAnsiTheme="minorHAnsi" w:cstheme="minorHAnsi"/>
          <w:color w:val="000000" w:themeColor="text1"/>
          <w:szCs w:val="20"/>
        </w:rPr>
        <w:t>’ ye maddi ve manevi hiçbir tazminat ödemez.</w:t>
      </w:r>
    </w:p>
    <w:p w:rsidR="00C348BF" w:rsidRPr="00651F33" w:rsidRDefault="00C348BF" w:rsidP="00F42C51">
      <w:pPr>
        <w:shd w:val="clear" w:color="auto" w:fill="FFFFFF"/>
        <w:ind w:right="297"/>
        <w:rPr>
          <w:rFonts w:asciiTheme="minorHAnsi" w:hAnsiTheme="minorHAnsi" w:cstheme="minorHAnsi"/>
          <w:color w:val="000000" w:themeColor="text1"/>
          <w:position w:val="-2"/>
          <w:szCs w:val="20"/>
        </w:rPr>
      </w:pPr>
    </w:p>
    <w:p w:rsidR="00C348BF" w:rsidRPr="00651F33" w:rsidRDefault="00FD7728" w:rsidP="00F42C51">
      <w:pPr>
        <w:shd w:val="clear" w:color="auto" w:fill="FFFFFF"/>
        <w:ind w:right="297"/>
        <w:rPr>
          <w:rFonts w:asciiTheme="minorHAnsi" w:hAnsiTheme="minorHAnsi" w:cstheme="minorHAnsi"/>
          <w:b/>
          <w:bCs/>
          <w:color w:val="000000" w:themeColor="text1"/>
          <w:spacing w:val="-6"/>
          <w:szCs w:val="20"/>
        </w:rPr>
      </w:pPr>
      <w:r>
        <w:rPr>
          <w:rFonts w:asciiTheme="minorHAnsi" w:hAnsiTheme="minorHAnsi" w:cstheme="minorHAnsi"/>
          <w:b/>
          <w:color w:val="000000" w:themeColor="text1"/>
          <w:position w:val="-2"/>
          <w:szCs w:val="20"/>
        </w:rPr>
        <w:t>Madde-34</w:t>
      </w:r>
      <w:r w:rsidR="00687CD4">
        <w:rPr>
          <w:rFonts w:asciiTheme="minorHAnsi" w:hAnsiTheme="minorHAnsi" w:cstheme="minorHAnsi"/>
          <w:b/>
          <w:color w:val="000000" w:themeColor="text1"/>
          <w:position w:val="-2"/>
          <w:szCs w:val="20"/>
        </w:rPr>
        <w:t xml:space="preserve"> </w:t>
      </w:r>
      <w:r w:rsidR="00C348BF" w:rsidRPr="00651F33">
        <w:rPr>
          <w:rFonts w:asciiTheme="minorHAnsi" w:hAnsiTheme="minorHAnsi" w:cstheme="minorHAnsi"/>
          <w:b/>
          <w:bCs/>
          <w:color w:val="000000" w:themeColor="text1"/>
          <w:spacing w:val="-6"/>
          <w:szCs w:val="20"/>
        </w:rPr>
        <w:t>Yürürlük:</w:t>
      </w:r>
    </w:p>
    <w:p w:rsidR="00C348BF" w:rsidRDefault="00C348BF" w:rsidP="00F42C51">
      <w:pPr>
        <w:shd w:val="clear" w:color="auto" w:fill="FFFFFF"/>
        <w:ind w:right="297" w:firstLine="708"/>
        <w:rPr>
          <w:rFonts w:asciiTheme="minorHAnsi" w:hAnsiTheme="minorHAnsi" w:cstheme="minorHAnsi"/>
          <w:color w:val="000000" w:themeColor="text1"/>
          <w:szCs w:val="20"/>
        </w:rPr>
      </w:pPr>
      <w:r w:rsidRPr="00651F33">
        <w:rPr>
          <w:rFonts w:asciiTheme="minorHAnsi" w:hAnsiTheme="minorHAnsi" w:cstheme="minorHAnsi"/>
          <w:color w:val="000000" w:themeColor="text1"/>
          <w:spacing w:val="-6"/>
          <w:szCs w:val="20"/>
        </w:rPr>
        <w:t xml:space="preserve">İş bu Sözleşme; </w:t>
      </w:r>
      <w:r w:rsidR="00FD7728">
        <w:rPr>
          <w:rFonts w:asciiTheme="minorHAnsi" w:hAnsiTheme="minorHAnsi" w:cstheme="minorHAnsi"/>
          <w:bCs/>
          <w:color w:val="000000" w:themeColor="text1"/>
          <w:spacing w:val="-6"/>
          <w:szCs w:val="20"/>
        </w:rPr>
        <w:t>34</w:t>
      </w:r>
      <w:r w:rsidRPr="00651F33">
        <w:rPr>
          <w:rFonts w:asciiTheme="minorHAnsi" w:hAnsiTheme="minorHAnsi" w:cstheme="minorHAnsi"/>
          <w:bCs/>
          <w:color w:val="000000" w:themeColor="text1"/>
          <w:spacing w:val="-6"/>
          <w:szCs w:val="20"/>
        </w:rPr>
        <w:t xml:space="preserve"> </w:t>
      </w:r>
      <w:r w:rsidR="00FD7728">
        <w:rPr>
          <w:rFonts w:asciiTheme="minorHAnsi" w:hAnsiTheme="minorHAnsi" w:cstheme="minorHAnsi"/>
          <w:color w:val="000000" w:themeColor="text1"/>
          <w:spacing w:val="-6"/>
          <w:szCs w:val="20"/>
        </w:rPr>
        <w:t>(Otuz Dört</w:t>
      </w:r>
      <w:r w:rsidR="009B5740" w:rsidRPr="00651F33">
        <w:rPr>
          <w:rFonts w:asciiTheme="minorHAnsi" w:hAnsiTheme="minorHAnsi" w:cstheme="minorHAnsi"/>
          <w:bCs/>
          <w:color w:val="000000" w:themeColor="text1"/>
          <w:spacing w:val="-6"/>
          <w:szCs w:val="20"/>
        </w:rPr>
        <w:t xml:space="preserve">) madde,  </w:t>
      </w:r>
      <w:r w:rsidR="00DB15BB">
        <w:rPr>
          <w:rFonts w:asciiTheme="minorHAnsi" w:hAnsiTheme="minorHAnsi" w:cstheme="minorHAnsi"/>
          <w:bCs/>
          <w:color w:val="000000" w:themeColor="text1"/>
          <w:spacing w:val="-6"/>
          <w:szCs w:val="20"/>
        </w:rPr>
        <w:t>9</w:t>
      </w:r>
      <w:r w:rsidR="000D7E3B" w:rsidRPr="00651F33">
        <w:rPr>
          <w:rFonts w:asciiTheme="minorHAnsi" w:hAnsiTheme="minorHAnsi" w:cstheme="minorHAnsi"/>
          <w:bCs/>
          <w:color w:val="000000" w:themeColor="text1"/>
          <w:spacing w:val="-6"/>
          <w:szCs w:val="20"/>
        </w:rPr>
        <w:t xml:space="preserve"> (</w:t>
      </w:r>
      <w:r w:rsidR="00DB15BB">
        <w:rPr>
          <w:rFonts w:asciiTheme="minorHAnsi" w:hAnsiTheme="minorHAnsi" w:cstheme="minorHAnsi"/>
          <w:bCs/>
          <w:color w:val="000000" w:themeColor="text1"/>
          <w:spacing w:val="-6"/>
          <w:szCs w:val="20"/>
        </w:rPr>
        <w:t>dokuz</w:t>
      </w:r>
      <w:r w:rsidRPr="00651F33">
        <w:rPr>
          <w:rFonts w:asciiTheme="minorHAnsi" w:hAnsiTheme="minorHAnsi" w:cstheme="minorHAnsi"/>
          <w:bCs/>
          <w:color w:val="000000" w:themeColor="text1"/>
          <w:spacing w:val="-6"/>
          <w:szCs w:val="20"/>
        </w:rPr>
        <w:t xml:space="preserve">) sahifeden oluşmuş olarak </w:t>
      </w:r>
      <w:proofErr w:type="gramStart"/>
      <w:r w:rsidR="00796D2F">
        <w:rPr>
          <w:rFonts w:asciiTheme="minorHAnsi" w:hAnsiTheme="minorHAnsi" w:cstheme="minorHAnsi"/>
          <w:bCs/>
          <w:spacing w:val="-6"/>
          <w:szCs w:val="20"/>
        </w:rPr>
        <w:t>………………………..</w:t>
      </w:r>
      <w:proofErr w:type="gramEnd"/>
      <w:r w:rsidR="005760FD" w:rsidRPr="00796D2F">
        <w:rPr>
          <w:rFonts w:asciiTheme="minorHAnsi" w:hAnsiTheme="minorHAnsi" w:cstheme="minorHAnsi"/>
          <w:bCs/>
          <w:szCs w:val="20"/>
        </w:rPr>
        <w:t xml:space="preserve"> </w:t>
      </w:r>
      <w:r w:rsidR="005760FD" w:rsidRPr="00796D2F">
        <w:rPr>
          <w:rFonts w:asciiTheme="minorHAnsi" w:hAnsiTheme="minorHAnsi" w:cstheme="minorHAnsi"/>
          <w:bCs/>
          <w:color w:val="000000" w:themeColor="text1"/>
          <w:szCs w:val="20"/>
        </w:rPr>
        <w:t>tarihinde</w:t>
      </w:r>
      <w:r w:rsidR="005760FD" w:rsidRPr="00651F33">
        <w:rPr>
          <w:rFonts w:asciiTheme="minorHAnsi" w:hAnsiTheme="minorHAnsi" w:cstheme="minorHAnsi"/>
          <w:bCs/>
          <w:color w:val="000000" w:themeColor="text1"/>
          <w:szCs w:val="20"/>
        </w:rPr>
        <w:t xml:space="preserve"> iki</w:t>
      </w:r>
      <w:r w:rsidRPr="00651F33">
        <w:rPr>
          <w:rFonts w:asciiTheme="minorHAnsi" w:hAnsiTheme="minorHAnsi" w:cstheme="minorHAnsi"/>
          <w:color w:val="000000" w:themeColor="text1"/>
          <w:szCs w:val="20"/>
        </w:rPr>
        <w:t xml:space="preserve"> nüsha olarak, tarafların karşılıklı ve birbirlerine uygun </w:t>
      </w:r>
      <w:r w:rsidRPr="00651F33">
        <w:rPr>
          <w:rFonts w:asciiTheme="minorHAnsi" w:hAnsiTheme="minorHAnsi" w:cstheme="minorHAnsi"/>
          <w:color w:val="000000" w:themeColor="text1"/>
          <w:spacing w:val="-4"/>
          <w:szCs w:val="20"/>
        </w:rPr>
        <w:t>serbest iradeleri ile akdi ve tanzim ile imza altına alınar</w:t>
      </w:r>
      <w:r w:rsidR="005760FD" w:rsidRPr="00651F33">
        <w:rPr>
          <w:rFonts w:asciiTheme="minorHAnsi" w:hAnsiTheme="minorHAnsi" w:cstheme="minorHAnsi"/>
          <w:color w:val="000000" w:themeColor="text1"/>
          <w:spacing w:val="-4"/>
          <w:szCs w:val="20"/>
        </w:rPr>
        <w:t>ak teati olunmuş, bir nüshası</w:t>
      </w:r>
      <w:r w:rsidRPr="00651F33">
        <w:rPr>
          <w:rFonts w:asciiTheme="minorHAnsi" w:hAnsiTheme="minorHAnsi" w:cstheme="minorHAnsi"/>
          <w:color w:val="000000" w:themeColor="text1"/>
          <w:spacing w:val="-4"/>
          <w:szCs w:val="20"/>
        </w:rPr>
        <w:t xml:space="preserve"> </w:t>
      </w:r>
      <w:r w:rsidR="000D7E3B" w:rsidRPr="00651F33">
        <w:rPr>
          <w:rFonts w:asciiTheme="minorHAnsi" w:hAnsiTheme="minorHAnsi" w:cstheme="minorHAnsi"/>
          <w:color w:val="000000" w:themeColor="text1"/>
          <w:szCs w:val="20"/>
        </w:rPr>
        <w:t xml:space="preserve">YÜKLENİCİ </w:t>
      </w:r>
      <w:r w:rsidRPr="00651F33">
        <w:rPr>
          <w:rFonts w:asciiTheme="minorHAnsi" w:hAnsiTheme="minorHAnsi" w:cstheme="minorHAnsi"/>
          <w:color w:val="000000" w:themeColor="text1"/>
          <w:szCs w:val="20"/>
        </w:rPr>
        <w:t xml:space="preserve">firmaya verilmiştir. </w:t>
      </w:r>
    </w:p>
    <w:p w:rsidR="00BE2D4E" w:rsidRDefault="00BE2D4E" w:rsidP="00F42C51">
      <w:pPr>
        <w:shd w:val="clear" w:color="auto" w:fill="FFFFFF"/>
        <w:ind w:right="297" w:firstLine="708"/>
        <w:rPr>
          <w:rFonts w:asciiTheme="minorHAnsi" w:hAnsiTheme="minorHAnsi" w:cstheme="minorHAnsi"/>
          <w:color w:val="000000" w:themeColor="text1"/>
          <w:szCs w:val="20"/>
        </w:rPr>
      </w:pPr>
    </w:p>
    <w:p w:rsidR="00BE2D4E" w:rsidRDefault="00BE2D4E" w:rsidP="00F42C51">
      <w:pPr>
        <w:shd w:val="clear" w:color="auto" w:fill="FFFFFF"/>
        <w:ind w:right="297" w:firstLine="708"/>
        <w:rPr>
          <w:rFonts w:asciiTheme="minorHAnsi" w:hAnsiTheme="minorHAnsi" w:cstheme="minorHAnsi"/>
          <w:color w:val="000000" w:themeColor="text1"/>
          <w:szCs w:val="20"/>
        </w:rPr>
      </w:pPr>
    </w:p>
    <w:p w:rsidR="00BE2D4E" w:rsidRDefault="00BE2D4E" w:rsidP="00F42C51">
      <w:pPr>
        <w:shd w:val="clear" w:color="auto" w:fill="FFFFFF"/>
        <w:ind w:right="297" w:firstLine="708"/>
        <w:rPr>
          <w:rFonts w:asciiTheme="minorHAnsi" w:hAnsiTheme="minorHAnsi" w:cstheme="minorHAnsi"/>
          <w:color w:val="000000" w:themeColor="text1"/>
          <w:szCs w:val="20"/>
        </w:rPr>
      </w:pPr>
    </w:p>
    <w:p w:rsidR="00BE2D4E" w:rsidRPr="00651F33" w:rsidRDefault="00BE2D4E" w:rsidP="00F42C51">
      <w:pPr>
        <w:shd w:val="clear" w:color="auto" w:fill="FFFFFF"/>
        <w:ind w:right="297" w:firstLine="708"/>
        <w:rPr>
          <w:rFonts w:asciiTheme="minorHAnsi" w:hAnsiTheme="minorHAnsi" w:cstheme="minorHAnsi"/>
          <w:color w:val="000000" w:themeColor="text1"/>
          <w:position w:val="-2"/>
          <w:szCs w:val="20"/>
        </w:rPr>
      </w:pPr>
    </w:p>
    <w:p w:rsidR="00C348BF" w:rsidRPr="00651F33" w:rsidRDefault="00C348BF" w:rsidP="00F42C51">
      <w:pPr>
        <w:tabs>
          <w:tab w:val="left" w:pos="960"/>
        </w:tabs>
        <w:rPr>
          <w:rFonts w:asciiTheme="minorHAnsi" w:hAnsiTheme="minorHAnsi" w:cstheme="minorHAnsi"/>
          <w:color w:val="000000" w:themeColor="text1"/>
          <w:szCs w:val="20"/>
          <w:u w:val="single"/>
        </w:rPr>
      </w:pPr>
      <w:r w:rsidRPr="00651F33">
        <w:rPr>
          <w:rFonts w:asciiTheme="minorHAnsi" w:hAnsiTheme="minorHAnsi" w:cstheme="minorHAnsi"/>
          <w:color w:val="000000" w:themeColor="text1"/>
          <w:szCs w:val="20"/>
        </w:rPr>
        <w:t xml:space="preserve">     </w:t>
      </w:r>
    </w:p>
    <w:p w:rsidR="00C348BF" w:rsidRPr="001015C2" w:rsidRDefault="00377791" w:rsidP="00F42C51">
      <w:pPr>
        <w:tabs>
          <w:tab w:val="left" w:pos="960"/>
        </w:tabs>
        <w:rPr>
          <w:rFonts w:asciiTheme="minorHAnsi" w:hAnsiTheme="minorHAnsi" w:cstheme="minorHAnsi"/>
          <w:b/>
          <w:color w:val="000000" w:themeColor="text1"/>
          <w:szCs w:val="20"/>
          <w:lang w:eastAsia="tr-TR"/>
        </w:rPr>
      </w:pPr>
      <w:r w:rsidRPr="00651F33">
        <w:rPr>
          <w:rFonts w:asciiTheme="minorHAnsi" w:hAnsiTheme="minorHAnsi" w:cstheme="minorHAnsi"/>
          <w:color w:val="000000" w:themeColor="text1"/>
          <w:szCs w:val="20"/>
        </w:rPr>
        <w:tab/>
      </w:r>
      <w:r w:rsidRPr="00651F33">
        <w:rPr>
          <w:rFonts w:asciiTheme="minorHAnsi" w:hAnsiTheme="minorHAnsi" w:cstheme="minorHAnsi"/>
          <w:color w:val="000000" w:themeColor="text1"/>
          <w:szCs w:val="20"/>
        </w:rPr>
        <w:tab/>
      </w:r>
      <w:r w:rsidR="00C348BF" w:rsidRPr="00651F33">
        <w:rPr>
          <w:rFonts w:asciiTheme="minorHAnsi" w:hAnsiTheme="minorHAnsi" w:cstheme="minorHAnsi"/>
          <w:b/>
          <w:color w:val="000000" w:themeColor="text1"/>
          <w:szCs w:val="20"/>
        </w:rPr>
        <w:t>İ</w:t>
      </w:r>
      <w:r w:rsidR="00D949A1" w:rsidRPr="00651F33">
        <w:rPr>
          <w:rFonts w:asciiTheme="minorHAnsi" w:hAnsiTheme="minorHAnsi" w:cstheme="minorHAnsi"/>
          <w:b/>
          <w:color w:val="000000" w:themeColor="text1"/>
          <w:szCs w:val="20"/>
        </w:rPr>
        <w:t>ŞVEREN</w:t>
      </w:r>
      <w:r w:rsidR="00C348BF" w:rsidRPr="00651F33">
        <w:rPr>
          <w:rFonts w:asciiTheme="minorHAnsi" w:hAnsiTheme="minorHAnsi" w:cstheme="minorHAnsi"/>
          <w:b/>
          <w:color w:val="000000" w:themeColor="text1"/>
          <w:szCs w:val="20"/>
        </w:rPr>
        <w:t xml:space="preserve">                                                       </w:t>
      </w:r>
      <w:r w:rsidR="001015C2" w:rsidRPr="00651F33">
        <w:rPr>
          <w:rFonts w:asciiTheme="minorHAnsi" w:hAnsiTheme="minorHAnsi" w:cstheme="minorHAnsi"/>
          <w:b/>
          <w:color w:val="000000" w:themeColor="text1"/>
          <w:szCs w:val="20"/>
        </w:rPr>
        <w:tab/>
      </w:r>
      <w:r w:rsidR="001015C2" w:rsidRPr="00651F33">
        <w:rPr>
          <w:rFonts w:asciiTheme="minorHAnsi" w:hAnsiTheme="minorHAnsi" w:cstheme="minorHAnsi"/>
          <w:b/>
          <w:color w:val="000000" w:themeColor="text1"/>
          <w:szCs w:val="20"/>
        </w:rPr>
        <w:tab/>
      </w:r>
      <w:r w:rsidR="00C348BF" w:rsidRPr="00651F33">
        <w:rPr>
          <w:rFonts w:asciiTheme="minorHAnsi" w:hAnsiTheme="minorHAnsi" w:cstheme="minorHAnsi"/>
          <w:b/>
          <w:color w:val="000000" w:themeColor="text1"/>
          <w:szCs w:val="20"/>
        </w:rPr>
        <w:t xml:space="preserve">       </w:t>
      </w:r>
      <w:r w:rsidRPr="00651F33">
        <w:rPr>
          <w:rFonts w:asciiTheme="minorHAnsi" w:hAnsiTheme="minorHAnsi" w:cstheme="minorHAnsi"/>
          <w:b/>
          <w:color w:val="000000" w:themeColor="text1"/>
          <w:szCs w:val="20"/>
        </w:rPr>
        <w:t xml:space="preserve">    </w:t>
      </w:r>
      <w:r w:rsidR="00C348BF" w:rsidRPr="00651F33">
        <w:rPr>
          <w:rFonts w:asciiTheme="minorHAnsi" w:hAnsiTheme="minorHAnsi" w:cstheme="minorHAnsi"/>
          <w:b/>
          <w:color w:val="000000" w:themeColor="text1"/>
          <w:szCs w:val="20"/>
        </w:rPr>
        <w:t xml:space="preserve">                      YÜKLENİCİ</w:t>
      </w:r>
      <w:r w:rsidR="00C348BF" w:rsidRPr="001015C2">
        <w:rPr>
          <w:rFonts w:asciiTheme="minorHAnsi" w:hAnsiTheme="minorHAnsi" w:cstheme="minorHAnsi"/>
          <w:b/>
          <w:color w:val="000000" w:themeColor="text1"/>
          <w:szCs w:val="20"/>
        </w:rPr>
        <w:t xml:space="preserve">     </w:t>
      </w:r>
    </w:p>
    <w:p w:rsidR="00483A86" w:rsidRDefault="00483A86"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630AF4" w:rsidRDefault="00630AF4" w:rsidP="00F42C51">
      <w:pPr>
        <w:rPr>
          <w:rFonts w:asciiTheme="minorHAnsi" w:hAnsiTheme="minorHAnsi" w:cstheme="minorHAnsi"/>
          <w:color w:val="000000" w:themeColor="text1"/>
          <w:szCs w:val="20"/>
        </w:rPr>
      </w:pPr>
    </w:p>
    <w:p w:rsidR="00630AF4" w:rsidRDefault="00630AF4" w:rsidP="00F42C51">
      <w:pPr>
        <w:rPr>
          <w:rFonts w:asciiTheme="minorHAnsi" w:hAnsiTheme="minorHAnsi" w:cstheme="minorHAnsi"/>
          <w:color w:val="000000" w:themeColor="text1"/>
          <w:szCs w:val="20"/>
        </w:rPr>
      </w:pPr>
    </w:p>
    <w:p w:rsidR="00630AF4" w:rsidRDefault="00630AF4" w:rsidP="00F42C51">
      <w:pPr>
        <w:rPr>
          <w:rFonts w:asciiTheme="minorHAnsi" w:hAnsiTheme="minorHAnsi" w:cstheme="minorHAnsi"/>
          <w:color w:val="000000" w:themeColor="text1"/>
          <w:szCs w:val="20"/>
        </w:rPr>
      </w:pPr>
    </w:p>
    <w:p w:rsidR="00630AF4" w:rsidRDefault="00630AF4" w:rsidP="00F42C51">
      <w:pPr>
        <w:rPr>
          <w:rFonts w:asciiTheme="minorHAnsi" w:hAnsiTheme="minorHAnsi" w:cstheme="minorHAnsi"/>
          <w:color w:val="000000" w:themeColor="text1"/>
          <w:szCs w:val="20"/>
        </w:rPr>
      </w:pPr>
    </w:p>
    <w:p w:rsidR="00BE2D4E" w:rsidRDefault="00BE2D4E" w:rsidP="00F42C51">
      <w:pPr>
        <w:rPr>
          <w:rFonts w:asciiTheme="minorHAnsi" w:hAnsiTheme="minorHAnsi" w:cstheme="minorHAnsi"/>
          <w:color w:val="000000" w:themeColor="text1"/>
          <w:szCs w:val="20"/>
        </w:rPr>
      </w:pPr>
    </w:p>
    <w:p w:rsidR="00BE2D4E" w:rsidRPr="007C4630" w:rsidRDefault="00BE2D4E" w:rsidP="00BE2D4E">
      <w:pPr>
        <w:jc w:val="center"/>
        <w:rPr>
          <w:rFonts w:asciiTheme="minorHAnsi" w:hAnsiTheme="minorHAnsi" w:cstheme="minorHAnsi"/>
          <w:b/>
          <w:color w:val="000000" w:themeColor="text1"/>
          <w:sz w:val="28"/>
          <w:szCs w:val="28"/>
        </w:rPr>
      </w:pPr>
      <w:r w:rsidRPr="007C4630">
        <w:rPr>
          <w:rFonts w:asciiTheme="minorHAnsi" w:hAnsiTheme="minorHAnsi" w:cstheme="minorHAnsi"/>
          <w:b/>
          <w:color w:val="000000" w:themeColor="text1"/>
          <w:sz w:val="28"/>
          <w:szCs w:val="28"/>
        </w:rPr>
        <w:lastRenderedPageBreak/>
        <w:t>TEKNİK ŞARTNAME</w:t>
      </w:r>
    </w:p>
    <w:p w:rsidR="00BE2D4E" w:rsidRDefault="00BE2D4E" w:rsidP="00F42C51">
      <w:pPr>
        <w:rPr>
          <w:rFonts w:asciiTheme="minorHAnsi" w:hAnsiTheme="minorHAnsi" w:cstheme="minorHAnsi"/>
          <w:color w:val="000000" w:themeColor="text1"/>
          <w:szCs w:val="20"/>
        </w:rPr>
      </w:pPr>
    </w:p>
    <w:p w:rsidR="00BE2D4E" w:rsidRDefault="00593564" w:rsidP="00593564">
      <w:pPr>
        <w:pStyle w:val="ListeParagraf"/>
        <w:numPr>
          <w:ilvl w:val="0"/>
          <w:numId w:val="28"/>
        </w:numPr>
        <w:rPr>
          <w:rFonts w:asciiTheme="minorHAnsi" w:hAnsiTheme="minorHAnsi" w:cstheme="minorHAnsi"/>
          <w:color w:val="000000" w:themeColor="text1"/>
          <w:szCs w:val="20"/>
        </w:rPr>
      </w:pPr>
      <w:r>
        <w:rPr>
          <w:rFonts w:asciiTheme="minorHAnsi" w:hAnsiTheme="minorHAnsi" w:cstheme="minorHAnsi"/>
          <w:color w:val="000000" w:themeColor="text1"/>
          <w:szCs w:val="20"/>
        </w:rPr>
        <w:t>Yapılacak birimlerin yer tespiti, YÜKLENİCİ tarafından onaylı projeye uygun olarak, Lisanslı Harita Mühendisi tarafından</w:t>
      </w:r>
      <w:r w:rsidR="006B431C">
        <w:rPr>
          <w:rFonts w:asciiTheme="minorHAnsi" w:hAnsiTheme="minorHAnsi" w:cstheme="minorHAnsi"/>
          <w:color w:val="000000" w:themeColor="text1"/>
          <w:szCs w:val="20"/>
        </w:rPr>
        <w:t xml:space="preserve"> koordinatlara uygun olarak ve </w:t>
      </w:r>
      <w:r>
        <w:rPr>
          <w:rFonts w:asciiTheme="minorHAnsi" w:hAnsiTheme="minorHAnsi" w:cstheme="minorHAnsi"/>
          <w:color w:val="000000" w:themeColor="text1"/>
          <w:szCs w:val="20"/>
        </w:rPr>
        <w:t xml:space="preserve">İŞVEREN teknik sorumlusunun onayı sonrası belirlenecektir. </w:t>
      </w:r>
    </w:p>
    <w:p w:rsidR="00593564" w:rsidRDefault="007E3FCB" w:rsidP="00593564">
      <w:pPr>
        <w:pStyle w:val="ListeParagraf"/>
        <w:numPr>
          <w:ilvl w:val="0"/>
          <w:numId w:val="28"/>
        </w:numPr>
        <w:rPr>
          <w:rFonts w:asciiTheme="minorHAnsi" w:hAnsiTheme="minorHAnsi" w:cstheme="minorHAnsi"/>
          <w:color w:val="000000" w:themeColor="text1"/>
          <w:szCs w:val="20"/>
        </w:rPr>
      </w:pPr>
      <w:r>
        <w:rPr>
          <w:rFonts w:asciiTheme="minorHAnsi" w:hAnsiTheme="minorHAnsi" w:cstheme="minorHAnsi"/>
          <w:color w:val="000000" w:themeColor="text1"/>
          <w:szCs w:val="20"/>
        </w:rPr>
        <w:t>Birimlerin yapılacağı yerler</w:t>
      </w:r>
      <w:r w:rsidR="00593564">
        <w:rPr>
          <w:rFonts w:asciiTheme="minorHAnsi" w:hAnsiTheme="minorHAnsi" w:cstheme="minorHAnsi"/>
          <w:color w:val="000000" w:themeColor="text1"/>
          <w:szCs w:val="20"/>
        </w:rPr>
        <w:t xml:space="preserve"> belirlendikten sonra İŞVEREN Temel çalışmasını yapacaktır. YÜKLENİCİ </w:t>
      </w:r>
      <w:r w:rsidR="000D3731">
        <w:rPr>
          <w:rFonts w:asciiTheme="minorHAnsi" w:hAnsiTheme="minorHAnsi" w:cstheme="minorHAnsi"/>
          <w:color w:val="000000" w:themeColor="text1"/>
          <w:szCs w:val="20"/>
        </w:rPr>
        <w:t xml:space="preserve">bu çalışmalar sırasında tesisat, </w:t>
      </w:r>
      <w:proofErr w:type="spellStart"/>
      <w:r w:rsidR="000D3731">
        <w:rPr>
          <w:rFonts w:asciiTheme="minorHAnsi" w:hAnsiTheme="minorHAnsi" w:cstheme="minorHAnsi"/>
          <w:color w:val="000000" w:themeColor="text1"/>
          <w:szCs w:val="20"/>
        </w:rPr>
        <w:t>ankraj</w:t>
      </w:r>
      <w:proofErr w:type="spellEnd"/>
      <w:r w:rsidR="000D3731">
        <w:rPr>
          <w:rFonts w:asciiTheme="minorHAnsi" w:hAnsiTheme="minorHAnsi" w:cstheme="minorHAnsi"/>
          <w:color w:val="000000" w:themeColor="text1"/>
          <w:szCs w:val="20"/>
        </w:rPr>
        <w:t xml:space="preserve"> vs. çalışmalarını tamamlayacaktır. </w:t>
      </w:r>
      <w:r w:rsidR="00DA0602">
        <w:rPr>
          <w:rFonts w:asciiTheme="minorHAnsi" w:hAnsiTheme="minorHAnsi" w:cstheme="minorHAnsi"/>
          <w:color w:val="000000" w:themeColor="text1"/>
          <w:szCs w:val="20"/>
        </w:rPr>
        <w:t>İşveren tarafından zeminde su yalıtım uygulaması yapılacaktır.</w:t>
      </w:r>
    </w:p>
    <w:p w:rsidR="00FD6760" w:rsidRPr="00FD6760" w:rsidRDefault="000D3731" w:rsidP="00593564">
      <w:pPr>
        <w:pStyle w:val="ListeParagraf"/>
        <w:numPr>
          <w:ilvl w:val="0"/>
          <w:numId w:val="28"/>
        </w:numPr>
        <w:rPr>
          <w:rFonts w:asciiTheme="minorHAnsi" w:hAnsiTheme="minorHAnsi" w:cstheme="minorHAnsi"/>
          <w:color w:val="000000" w:themeColor="text1"/>
          <w:szCs w:val="20"/>
        </w:rPr>
      </w:pPr>
      <w:r>
        <w:rPr>
          <w:rFonts w:asciiTheme="minorHAnsi" w:hAnsiTheme="minorHAnsi" w:cstheme="minorHAnsi"/>
          <w:color w:val="000000" w:themeColor="text1"/>
          <w:szCs w:val="20"/>
        </w:rPr>
        <w:t>Temel çalışması tamamlandıktan sonra, alana demir imalatlar YÜKLENİCİ tarafından nakledilecektir. Kullanılacak ve alana get</w:t>
      </w:r>
      <w:r w:rsidR="006B431C">
        <w:rPr>
          <w:rFonts w:asciiTheme="minorHAnsi" w:hAnsiTheme="minorHAnsi" w:cstheme="minorHAnsi"/>
          <w:color w:val="000000" w:themeColor="text1"/>
          <w:szCs w:val="20"/>
        </w:rPr>
        <w:t>i</w:t>
      </w:r>
      <w:r>
        <w:rPr>
          <w:rFonts w:asciiTheme="minorHAnsi" w:hAnsiTheme="minorHAnsi" w:cstheme="minorHAnsi"/>
          <w:color w:val="000000" w:themeColor="text1"/>
          <w:szCs w:val="20"/>
        </w:rPr>
        <w:t>rilmiş ol</w:t>
      </w:r>
      <w:r w:rsidR="006B431C">
        <w:rPr>
          <w:rFonts w:asciiTheme="minorHAnsi" w:hAnsiTheme="minorHAnsi" w:cstheme="minorHAnsi"/>
          <w:color w:val="000000" w:themeColor="text1"/>
          <w:szCs w:val="20"/>
        </w:rPr>
        <w:t>an tüm demir malzemeler önceden</w:t>
      </w:r>
      <w:r>
        <w:rPr>
          <w:rFonts w:asciiTheme="minorHAnsi" w:hAnsiTheme="minorHAnsi" w:cstheme="minorHAnsi"/>
          <w:color w:val="000000" w:themeColor="text1"/>
          <w:szCs w:val="20"/>
        </w:rPr>
        <w:t xml:space="preserve"> iki kat </w:t>
      </w:r>
      <w:proofErr w:type="spellStart"/>
      <w:r>
        <w:rPr>
          <w:rFonts w:asciiTheme="minorHAnsi" w:hAnsiTheme="minorHAnsi" w:cstheme="minorHAnsi"/>
          <w:color w:val="000000" w:themeColor="text1"/>
          <w:szCs w:val="20"/>
        </w:rPr>
        <w:t>antipaslı</w:t>
      </w:r>
      <w:proofErr w:type="spellEnd"/>
      <w:r>
        <w:rPr>
          <w:rFonts w:asciiTheme="minorHAnsi" w:hAnsiTheme="minorHAnsi" w:cstheme="minorHAnsi"/>
          <w:color w:val="000000" w:themeColor="text1"/>
          <w:szCs w:val="20"/>
        </w:rPr>
        <w:t xml:space="preserve"> olacaktır. </w:t>
      </w:r>
      <w:proofErr w:type="spellStart"/>
      <w:r w:rsidR="00FD6760">
        <w:rPr>
          <w:rFonts w:asciiTheme="minorHAnsi" w:hAnsiTheme="minorHAnsi" w:cstheme="minorHAnsi"/>
          <w:color w:val="000000" w:themeColor="text1"/>
          <w:szCs w:val="20"/>
        </w:rPr>
        <w:t>Antipaslanmamış</w:t>
      </w:r>
      <w:proofErr w:type="spellEnd"/>
      <w:r w:rsidR="00FD6760">
        <w:rPr>
          <w:rFonts w:asciiTheme="minorHAnsi" w:hAnsiTheme="minorHAnsi" w:cstheme="minorHAnsi"/>
          <w:color w:val="000000" w:themeColor="text1"/>
          <w:szCs w:val="20"/>
        </w:rPr>
        <w:t xml:space="preserve"> hiçb</w:t>
      </w:r>
      <w:r w:rsidR="006B431C">
        <w:rPr>
          <w:rFonts w:asciiTheme="minorHAnsi" w:hAnsiTheme="minorHAnsi" w:cstheme="minorHAnsi"/>
          <w:color w:val="000000" w:themeColor="text1"/>
          <w:szCs w:val="20"/>
        </w:rPr>
        <w:t>ir demir malzeme alana getirilme</w:t>
      </w:r>
      <w:r w:rsidR="00FD6760">
        <w:rPr>
          <w:rFonts w:asciiTheme="minorHAnsi" w:hAnsiTheme="minorHAnsi" w:cstheme="minorHAnsi"/>
          <w:color w:val="000000" w:themeColor="text1"/>
          <w:szCs w:val="20"/>
        </w:rPr>
        <w:t>yecektir.</w:t>
      </w:r>
      <w:r w:rsidR="006B431C">
        <w:rPr>
          <w:rFonts w:asciiTheme="minorHAnsi" w:hAnsiTheme="minorHAnsi" w:cstheme="minorHAnsi"/>
          <w:color w:val="000000" w:themeColor="text1"/>
          <w:szCs w:val="20"/>
        </w:rPr>
        <w:t xml:space="preserve"> İmalatlar</w:t>
      </w:r>
      <w:r w:rsidR="00FD6760">
        <w:rPr>
          <w:rFonts w:asciiTheme="minorHAnsi" w:hAnsiTheme="minorHAnsi" w:cstheme="minorHAnsi"/>
          <w:color w:val="000000" w:themeColor="text1"/>
          <w:szCs w:val="20"/>
        </w:rPr>
        <w:t xml:space="preserve">(kaynak vs. bitince) </w:t>
      </w:r>
      <w:r>
        <w:rPr>
          <w:rFonts w:asciiTheme="minorHAnsi" w:hAnsiTheme="minorHAnsi" w:cstheme="minorHAnsi"/>
          <w:color w:val="000000" w:themeColor="text1"/>
          <w:szCs w:val="20"/>
        </w:rPr>
        <w:t>yapıldıktan sonra iki kat daha antipas boya</w:t>
      </w:r>
      <w:r w:rsidR="00FD6760">
        <w:rPr>
          <w:rFonts w:asciiTheme="minorHAnsi" w:hAnsiTheme="minorHAnsi" w:cstheme="minorHAnsi"/>
          <w:color w:val="000000" w:themeColor="text1"/>
          <w:szCs w:val="20"/>
        </w:rPr>
        <w:t xml:space="preserve"> alanda </w:t>
      </w:r>
      <w:r>
        <w:rPr>
          <w:rFonts w:asciiTheme="minorHAnsi" w:hAnsiTheme="minorHAnsi" w:cstheme="minorHAnsi"/>
          <w:color w:val="000000" w:themeColor="text1"/>
          <w:szCs w:val="20"/>
        </w:rPr>
        <w:t>tekrarlanacaktır.</w:t>
      </w:r>
      <w:r w:rsidR="0045326F" w:rsidRPr="00891F74">
        <w:rPr>
          <w:rFonts w:eastAsia="Calibri"/>
          <w:bCs/>
          <w:noProof/>
          <w:color w:val="000000"/>
          <w:sz w:val="24"/>
          <w:szCs w:val="24"/>
          <w:lang w:eastAsia="tr-TR"/>
        </w:rPr>
        <w:t xml:space="preserve"> </w:t>
      </w:r>
      <w:r w:rsidR="00FD6760">
        <w:rPr>
          <w:rFonts w:eastAsia="Calibri"/>
          <w:bCs/>
          <w:noProof/>
          <w:color w:val="000000"/>
          <w:sz w:val="24"/>
          <w:szCs w:val="24"/>
          <w:lang w:eastAsia="tr-TR"/>
        </w:rPr>
        <w:t>Yapılan kaynaklar kesintisiz – yekpare şekilde usulüne uygun yapılacaktır.</w:t>
      </w:r>
      <w:r w:rsidR="00DA0602">
        <w:rPr>
          <w:rFonts w:eastAsia="Calibri"/>
          <w:bCs/>
          <w:noProof/>
          <w:color w:val="000000"/>
          <w:sz w:val="24"/>
          <w:szCs w:val="24"/>
          <w:lang w:eastAsia="tr-TR"/>
        </w:rPr>
        <w:t>Zemine yerleştirilen profillerin altına zamanla çürümemesi için yastık yalıtım uygulaması yapılacaktır. Profil uygulamalarda korozyon oluşmaması için açık nokta bırakılmayacaktır. Tüm iskelet şahkülünde ve terazisinde milimetrik uygulanacak, karkas tamamlandığında düzgünlüğü İşveren Yetkilisi tarafından denetlenerek, onaylanmasından sonra üst kaplamalara geçilecektir. Bu kontroller için Yüklenici işin başında gerekli ölçüm aletlerini kullanabilen teknik elemanı işin başında daimi olarak bulunduracaktır.</w:t>
      </w:r>
    </w:p>
    <w:p w:rsidR="000D3731" w:rsidRPr="00485EA6" w:rsidRDefault="0045326F" w:rsidP="00593564">
      <w:pPr>
        <w:pStyle w:val="ListeParagraf"/>
        <w:numPr>
          <w:ilvl w:val="0"/>
          <w:numId w:val="28"/>
        </w:numPr>
        <w:rPr>
          <w:rFonts w:asciiTheme="minorHAnsi" w:hAnsiTheme="minorHAnsi" w:cstheme="minorHAnsi"/>
          <w:color w:val="000000" w:themeColor="text1"/>
          <w:szCs w:val="20"/>
        </w:rPr>
      </w:pPr>
      <w:r w:rsidRPr="00891F74">
        <w:rPr>
          <w:rFonts w:eastAsia="Calibri"/>
          <w:bCs/>
          <w:noProof/>
          <w:color w:val="000000"/>
          <w:sz w:val="24"/>
          <w:szCs w:val="24"/>
          <w:lang w:eastAsia="tr-TR"/>
        </w:rPr>
        <w:t>Araziye giriş – çıkış ve malzeme sevkiyatı Bahçeköy Yolu üzerin</w:t>
      </w:r>
      <w:r>
        <w:rPr>
          <w:rFonts w:eastAsia="Calibri"/>
          <w:bCs/>
          <w:noProof/>
          <w:color w:val="000000"/>
          <w:sz w:val="24"/>
          <w:szCs w:val="24"/>
          <w:lang w:eastAsia="tr-TR"/>
        </w:rPr>
        <w:t>de bulunan güvenlik noktası kapısından</w:t>
      </w:r>
      <w:r w:rsidRPr="00891F74">
        <w:rPr>
          <w:rFonts w:eastAsia="Calibri"/>
          <w:bCs/>
          <w:noProof/>
          <w:color w:val="000000"/>
          <w:sz w:val="24"/>
          <w:szCs w:val="24"/>
          <w:lang w:eastAsia="tr-TR"/>
        </w:rPr>
        <w:t xml:space="preserve"> yapılacaktır.</w:t>
      </w:r>
      <w:r w:rsidR="00FD6760">
        <w:rPr>
          <w:rFonts w:eastAsia="Calibri"/>
          <w:bCs/>
          <w:noProof/>
          <w:color w:val="000000"/>
          <w:sz w:val="24"/>
          <w:szCs w:val="24"/>
          <w:lang w:eastAsia="tr-TR"/>
        </w:rPr>
        <w:t xml:space="preserve"> Getirilen tüm malzeme irsaliye nüshaları işveren sorumlusuna iletilecektir. İşveren sorumlusu bilgisi olmadan alandan malzeme çıkarılmayacaktır. Getirilen tüm malzemeler nizami ve zarar görmeyecek şekilde depolama yapılacaktır, düzenli yerleştirilecektir. Malzemelerin korunması Yüklenici sorumluluğundadır. </w:t>
      </w:r>
    </w:p>
    <w:p w:rsidR="00485EA6" w:rsidRPr="00FD6760" w:rsidRDefault="00485EA6" w:rsidP="00593564">
      <w:pPr>
        <w:pStyle w:val="ListeParagraf"/>
        <w:numPr>
          <w:ilvl w:val="0"/>
          <w:numId w:val="28"/>
        </w:numPr>
        <w:rPr>
          <w:rFonts w:asciiTheme="minorHAnsi" w:hAnsiTheme="minorHAnsi" w:cstheme="minorHAnsi"/>
          <w:color w:val="000000" w:themeColor="text1"/>
          <w:szCs w:val="20"/>
        </w:rPr>
      </w:pPr>
      <w:r>
        <w:rPr>
          <w:rFonts w:eastAsia="Calibri"/>
          <w:bCs/>
          <w:noProof/>
          <w:color w:val="000000"/>
          <w:sz w:val="24"/>
          <w:szCs w:val="24"/>
          <w:lang w:eastAsia="tr-TR"/>
        </w:rPr>
        <w:t>Yüklenici işin başında devamlı teknik bir personel bulunduracaktır.</w:t>
      </w:r>
    </w:p>
    <w:p w:rsidR="00FD6760" w:rsidRPr="009848DD" w:rsidRDefault="00FD6760" w:rsidP="00593564">
      <w:pPr>
        <w:pStyle w:val="ListeParagraf"/>
        <w:numPr>
          <w:ilvl w:val="0"/>
          <w:numId w:val="28"/>
        </w:numPr>
        <w:rPr>
          <w:rFonts w:asciiTheme="minorHAnsi" w:hAnsiTheme="minorHAnsi" w:cstheme="minorHAnsi"/>
          <w:color w:val="000000" w:themeColor="text1"/>
          <w:szCs w:val="20"/>
        </w:rPr>
      </w:pPr>
      <w:r>
        <w:rPr>
          <w:rFonts w:eastAsia="Calibri"/>
          <w:bCs/>
          <w:noProof/>
          <w:color w:val="000000"/>
          <w:sz w:val="24"/>
          <w:szCs w:val="24"/>
          <w:lang w:eastAsia="tr-TR"/>
        </w:rPr>
        <w:t>İmalatların her adımında İşveren yetkilisine bilgi verilecektir. Projeye uygun imalatlar yapılacaktır.</w:t>
      </w:r>
    </w:p>
    <w:p w:rsidR="009848DD" w:rsidRPr="00FD6760" w:rsidRDefault="009848DD" w:rsidP="00593564">
      <w:pPr>
        <w:pStyle w:val="ListeParagraf"/>
        <w:numPr>
          <w:ilvl w:val="0"/>
          <w:numId w:val="28"/>
        </w:numPr>
        <w:rPr>
          <w:rFonts w:asciiTheme="minorHAnsi" w:hAnsiTheme="minorHAnsi" w:cstheme="minorHAnsi"/>
          <w:color w:val="000000" w:themeColor="text1"/>
          <w:szCs w:val="20"/>
        </w:rPr>
      </w:pPr>
      <w:r>
        <w:rPr>
          <w:rFonts w:eastAsia="Calibri"/>
          <w:bCs/>
          <w:noProof/>
          <w:color w:val="000000"/>
          <w:sz w:val="24"/>
          <w:szCs w:val="24"/>
          <w:lang w:eastAsia="tr-TR"/>
        </w:rPr>
        <w:t>İmalatların ilerleyen safhalarında gerek sıhhi tesisat, gerek elektrik tesisat çalışmaları için İşveren temsilci</w:t>
      </w:r>
      <w:r w:rsidR="006B431C">
        <w:rPr>
          <w:rFonts w:eastAsia="Calibri"/>
          <w:bCs/>
          <w:noProof/>
          <w:color w:val="000000"/>
          <w:sz w:val="24"/>
          <w:szCs w:val="24"/>
          <w:lang w:eastAsia="tr-TR"/>
        </w:rPr>
        <w:t>leri ile koordineli çalışılacaktır. P</w:t>
      </w:r>
      <w:r>
        <w:rPr>
          <w:rFonts w:eastAsia="Calibri"/>
          <w:bCs/>
          <w:noProof/>
          <w:color w:val="000000"/>
          <w:sz w:val="24"/>
          <w:szCs w:val="24"/>
          <w:lang w:eastAsia="tr-TR"/>
        </w:rPr>
        <w:t>rogram ve zamanlama ile ilgili gecikme sorumluluğu tamamen Yükleniciye aittir. Bu çalışmalar ile ilgili zamanında bildirim yaparak işin duraksamasına mahal verilmeyecektir.</w:t>
      </w:r>
    </w:p>
    <w:p w:rsidR="00FD6760" w:rsidRPr="00DA0602" w:rsidRDefault="00FD6760" w:rsidP="00593564">
      <w:pPr>
        <w:pStyle w:val="ListeParagraf"/>
        <w:numPr>
          <w:ilvl w:val="0"/>
          <w:numId w:val="28"/>
        </w:numPr>
        <w:rPr>
          <w:rFonts w:asciiTheme="minorHAnsi" w:hAnsiTheme="minorHAnsi" w:cstheme="minorHAnsi"/>
          <w:color w:val="000000" w:themeColor="text1"/>
          <w:szCs w:val="20"/>
        </w:rPr>
      </w:pPr>
      <w:r>
        <w:rPr>
          <w:rFonts w:eastAsia="Calibri"/>
          <w:bCs/>
          <w:noProof/>
          <w:color w:val="000000"/>
          <w:sz w:val="24"/>
          <w:szCs w:val="24"/>
          <w:lang w:eastAsia="tr-TR"/>
        </w:rPr>
        <w:t>Malzeme</w:t>
      </w:r>
      <w:r w:rsidR="006B431C">
        <w:rPr>
          <w:rFonts w:eastAsia="Calibri"/>
          <w:bCs/>
          <w:noProof/>
          <w:color w:val="000000"/>
          <w:sz w:val="24"/>
          <w:szCs w:val="24"/>
          <w:lang w:eastAsia="tr-TR"/>
        </w:rPr>
        <w:t>lerin</w:t>
      </w:r>
      <w:r>
        <w:rPr>
          <w:rFonts w:eastAsia="Calibri"/>
          <w:bCs/>
          <w:noProof/>
          <w:color w:val="000000"/>
          <w:sz w:val="24"/>
          <w:szCs w:val="24"/>
          <w:lang w:eastAsia="tr-TR"/>
        </w:rPr>
        <w:t xml:space="preserve"> desen, renk, biçim vs. </w:t>
      </w:r>
      <w:r w:rsidR="006B431C">
        <w:rPr>
          <w:rFonts w:eastAsia="Calibri"/>
          <w:bCs/>
          <w:noProof/>
          <w:color w:val="000000"/>
          <w:sz w:val="24"/>
          <w:szCs w:val="24"/>
          <w:lang w:eastAsia="tr-TR"/>
        </w:rPr>
        <w:t xml:space="preserve">özellikleri </w:t>
      </w:r>
      <w:r>
        <w:rPr>
          <w:rFonts w:eastAsia="Calibri"/>
          <w:bCs/>
          <w:noProof/>
          <w:color w:val="000000"/>
          <w:sz w:val="24"/>
          <w:szCs w:val="24"/>
          <w:lang w:eastAsia="tr-TR"/>
        </w:rPr>
        <w:t>İşveren Yetkilisi onayında</w:t>
      </w:r>
      <w:r w:rsidR="006B431C">
        <w:rPr>
          <w:rFonts w:eastAsia="Calibri"/>
          <w:bCs/>
          <w:noProof/>
          <w:color w:val="000000"/>
          <w:sz w:val="24"/>
          <w:szCs w:val="24"/>
          <w:lang w:eastAsia="tr-TR"/>
        </w:rPr>
        <w:t>n sonra satınalınarak uygulamaya konulacaktır</w:t>
      </w:r>
      <w:r>
        <w:rPr>
          <w:rFonts w:eastAsia="Calibri"/>
          <w:bCs/>
          <w:noProof/>
          <w:color w:val="000000"/>
          <w:sz w:val="24"/>
          <w:szCs w:val="24"/>
          <w:lang w:eastAsia="tr-TR"/>
        </w:rPr>
        <w:t>.</w:t>
      </w:r>
      <w:r w:rsidR="00630AF4">
        <w:rPr>
          <w:rFonts w:eastAsia="Calibri"/>
          <w:bCs/>
          <w:noProof/>
          <w:color w:val="000000"/>
          <w:sz w:val="24"/>
          <w:szCs w:val="24"/>
          <w:lang w:eastAsia="tr-TR"/>
        </w:rPr>
        <w:t xml:space="preserve"> İşveren yetkilisi onayı olmaksızın satınalınan ve uygulanan malzemelerin onaylanmaması durumunda tüm sorumluluk ve zarar-ziyan Yükleniciye ait olacaktır.</w:t>
      </w:r>
    </w:p>
    <w:p w:rsidR="00DA0602" w:rsidRPr="00DA0602" w:rsidRDefault="00DA0602" w:rsidP="00593564">
      <w:pPr>
        <w:pStyle w:val="ListeParagraf"/>
        <w:numPr>
          <w:ilvl w:val="0"/>
          <w:numId w:val="28"/>
        </w:numPr>
        <w:rPr>
          <w:rFonts w:asciiTheme="minorHAnsi" w:hAnsiTheme="minorHAnsi" w:cstheme="minorHAnsi"/>
          <w:color w:val="000000" w:themeColor="text1"/>
          <w:szCs w:val="20"/>
        </w:rPr>
      </w:pPr>
      <w:r>
        <w:rPr>
          <w:rFonts w:eastAsia="Calibri"/>
          <w:bCs/>
          <w:noProof/>
          <w:color w:val="000000"/>
          <w:sz w:val="24"/>
          <w:szCs w:val="24"/>
          <w:lang w:eastAsia="tr-TR"/>
        </w:rPr>
        <w:t>Karkas demir olduğundan sıcak – soğuk etkileşimine maruz kaldığında, malzeme çalışma negatif etkilerinin  ortaya çıkmaması için, özellikle seramik, duvar ve tavan bitirme malzeme araları, derzlerinde esnek birleştiriciler kullanılmalıdır.</w:t>
      </w:r>
    </w:p>
    <w:p w:rsidR="00DA0602" w:rsidRPr="009848DD" w:rsidRDefault="00DA0602" w:rsidP="00593564">
      <w:pPr>
        <w:pStyle w:val="ListeParagraf"/>
        <w:numPr>
          <w:ilvl w:val="0"/>
          <w:numId w:val="28"/>
        </w:numPr>
        <w:rPr>
          <w:rFonts w:asciiTheme="minorHAnsi" w:hAnsiTheme="minorHAnsi" w:cstheme="minorHAnsi"/>
          <w:color w:val="000000" w:themeColor="text1"/>
          <w:szCs w:val="20"/>
        </w:rPr>
      </w:pPr>
      <w:r>
        <w:rPr>
          <w:rFonts w:eastAsia="Calibri"/>
          <w:bCs/>
          <w:noProof/>
          <w:color w:val="000000"/>
          <w:sz w:val="24"/>
          <w:szCs w:val="24"/>
          <w:lang w:eastAsia="tr-TR"/>
        </w:rPr>
        <w:t xml:space="preserve">Çatı kaplama malzemesi bölgede yoğun oluşabilecek </w:t>
      </w:r>
      <w:r w:rsidR="00630AF4">
        <w:rPr>
          <w:rFonts w:eastAsia="Calibri"/>
          <w:bCs/>
          <w:noProof/>
          <w:color w:val="000000"/>
          <w:sz w:val="24"/>
          <w:szCs w:val="24"/>
          <w:lang w:eastAsia="tr-TR"/>
        </w:rPr>
        <w:t>dal kopmaları, kuş kullanımlarına maximum mukavemetli malzemeden seçilmeli, gerek yatay ve gerekse düşey yağmur oluklarında yaprak dolumlarına karşı önlem alınmalıdır.</w:t>
      </w:r>
      <w:r>
        <w:rPr>
          <w:rFonts w:eastAsia="Calibri"/>
          <w:bCs/>
          <w:noProof/>
          <w:color w:val="000000"/>
          <w:sz w:val="24"/>
          <w:szCs w:val="24"/>
          <w:lang w:eastAsia="tr-TR"/>
        </w:rPr>
        <w:t xml:space="preserve"> </w:t>
      </w:r>
    </w:p>
    <w:p w:rsidR="009848DD" w:rsidRPr="00630AF4" w:rsidRDefault="009848DD" w:rsidP="00593564">
      <w:pPr>
        <w:pStyle w:val="ListeParagraf"/>
        <w:numPr>
          <w:ilvl w:val="0"/>
          <w:numId w:val="28"/>
        </w:numPr>
        <w:rPr>
          <w:rFonts w:asciiTheme="minorHAnsi" w:hAnsiTheme="minorHAnsi" w:cstheme="minorHAnsi"/>
          <w:color w:val="000000" w:themeColor="text1"/>
          <w:szCs w:val="20"/>
        </w:rPr>
      </w:pPr>
      <w:r>
        <w:rPr>
          <w:rFonts w:eastAsia="Calibri"/>
          <w:bCs/>
          <w:noProof/>
          <w:color w:val="000000"/>
          <w:sz w:val="24"/>
          <w:szCs w:val="24"/>
          <w:lang w:eastAsia="tr-TR"/>
        </w:rPr>
        <w:t xml:space="preserve">Birimlerde kullanılacak tüm malzemeler TSE Standartlarına uygun ve 1. Sınıf malzemeler olacaktır. </w:t>
      </w:r>
    </w:p>
    <w:p w:rsidR="00630AF4" w:rsidRPr="004A057F" w:rsidRDefault="00630AF4" w:rsidP="00593564">
      <w:pPr>
        <w:pStyle w:val="ListeParagraf"/>
        <w:numPr>
          <w:ilvl w:val="0"/>
          <w:numId w:val="28"/>
        </w:numPr>
        <w:rPr>
          <w:rFonts w:asciiTheme="minorHAnsi" w:hAnsiTheme="minorHAnsi" w:cstheme="minorHAnsi"/>
          <w:color w:val="000000" w:themeColor="text1"/>
          <w:szCs w:val="20"/>
        </w:rPr>
      </w:pPr>
      <w:r>
        <w:rPr>
          <w:rFonts w:eastAsia="Calibri"/>
          <w:bCs/>
          <w:noProof/>
          <w:color w:val="000000"/>
          <w:sz w:val="24"/>
          <w:szCs w:val="24"/>
          <w:lang w:eastAsia="tr-TR"/>
        </w:rPr>
        <w:t>Tüm uygulamalarda 1. Sınıf işçilik</w:t>
      </w:r>
      <w:r w:rsidR="00FA232E">
        <w:rPr>
          <w:rFonts w:eastAsia="Calibri"/>
          <w:bCs/>
          <w:noProof/>
          <w:color w:val="000000"/>
          <w:sz w:val="24"/>
          <w:szCs w:val="24"/>
          <w:lang w:eastAsia="tr-TR"/>
        </w:rPr>
        <w:t xml:space="preserve"> kullanılacak</w:t>
      </w:r>
      <w:r>
        <w:rPr>
          <w:rFonts w:eastAsia="Calibri"/>
          <w:bCs/>
          <w:noProof/>
          <w:color w:val="000000"/>
          <w:sz w:val="24"/>
          <w:szCs w:val="24"/>
          <w:lang w:eastAsia="tr-TR"/>
        </w:rPr>
        <w:t>, prosedür ve uygulama şartnamelerine uygun olarak yapılacaktır.</w:t>
      </w:r>
    </w:p>
    <w:p w:rsidR="004A057F" w:rsidRPr="00FD6760" w:rsidRDefault="004A057F" w:rsidP="00593564">
      <w:pPr>
        <w:pStyle w:val="ListeParagraf"/>
        <w:numPr>
          <w:ilvl w:val="0"/>
          <w:numId w:val="28"/>
        </w:numPr>
        <w:rPr>
          <w:rFonts w:asciiTheme="minorHAnsi" w:hAnsiTheme="minorHAnsi" w:cstheme="minorHAnsi"/>
          <w:color w:val="000000" w:themeColor="text1"/>
          <w:szCs w:val="20"/>
        </w:rPr>
      </w:pPr>
      <w:r>
        <w:rPr>
          <w:rFonts w:eastAsia="Calibri"/>
          <w:bCs/>
          <w:noProof/>
          <w:color w:val="000000"/>
          <w:sz w:val="24"/>
          <w:szCs w:val="24"/>
          <w:lang w:eastAsia="tr-TR"/>
        </w:rPr>
        <w:t xml:space="preserve">Birimler ile ilgili 1/50 proje Yükleniciye iletilmiştir. Ancak büfe mutfak yerleşimi, çıtalı dış doğramalar, seramik dizilimi, </w:t>
      </w:r>
      <w:r w:rsidR="00FC082D">
        <w:rPr>
          <w:rFonts w:eastAsia="Calibri"/>
          <w:bCs/>
          <w:noProof/>
          <w:color w:val="000000"/>
          <w:sz w:val="24"/>
          <w:szCs w:val="24"/>
          <w:lang w:eastAsia="tr-TR"/>
        </w:rPr>
        <w:t xml:space="preserve">wc lavabo tezgahları, </w:t>
      </w:r>
      <w:r>
        <w:rPr>
          <w:rFonts w:eastAsia="Calibri"/>
          <w:bCs/>
          <w:noProof/>
          <w:color w:val="000000"/>
          <w:sz w:val="24"/>
          <w:szCs w:val="24"/>
          <w:lang w:eastAsia="tr-TR"/>
        </w:rPr>
        <w:t>tavan kaplaması vs. gibi özellikli çalışmalarda Yüklenici , İşveren temsilcisine detay proje sunarak onay aldıktan sonra satınalma ve imalata geçecektir.</w:t>
      </w:r>
    </w:p>
    <w:p w:rsidR="00FD6760" w:rsidRPr="004A057F" w:rsidRDefault="00FD6760" w:rsidP="00593564">
      <w:pPr>
        <w:pStyle w:val="ListeParagraf"/>
        <w:numPr>
          <w:ilvl w:val="0"/>
          <w:numId w:val="28"/>
        </w:numPr>
        <w:rPr>
          <w:rFonts w:asciiTheme="minorHAnsi" w:hAnsiTheme="minorHAnsi" w:cstheme="minorHAnsi"/>
          <w:color w:val="000000" w:themeColor="text1"/>
          <w:szCs w:val="20"/>
        </w:rPr>
      </w:pPr>
      <w:r>
        <w:rPr>
          <w:rFonts w:eastAsia="Calibri"/>
          <w:bCs/>
          <w:noProof/>
          <w:color w:val="000000"/>
          <w:sz w:val="24"/>
          <w:szCs w:val="24"/>
          <w:lang w:eastAsia="tr-TR"/>
        </w:rPr>
        <w:t>YAPILACAK BİRİMLER:  Üç adet birim yapılacaktır. Bu birimlerin Autocad çizimleri Y</w:t>
      </w:r>
      <w:r w:rsidR="004A057F">
        <w:rPr>
          <w:rFonts w:eastAsia="Calibri"/>
          <w:bCs/>
          <w:noProof/>
          <w:color w:val="000000"/>
          <w:sz w:val="24"/>
          <w:szCs w:val="24"/>
          <w:lang w:eastAsia="tr-TR"/>
        </w:rPr>
        <w:t>üklenici ye ile</w:t>
      </w:r>
      <w:r>
        <w:rPr>
          <w:rFonts w:eastAsia="Calibri"/>
          <w:bCs/>
          <w:noProof/>
          <w:color w:val="000000"/>
          <w:sz w:val="24"/>
          <w:szCs w:val="24"/>
          <w:lang w:eastAsia="tr-TR"/>
        </w:rPr>
        <w:t>tilmiştir.</w:t>
      </w:r>
      <w:r w:rsidR="004A057F">
        <w:rPr>
          <w:rFonts w:eastAsia="Calibri"/>
          <w:bCs/>
          <w:noProof/>
          <w:color w:val="000000"/>
          <w:sz w:val="24"/>
          <w:szCs w:val="24"/>
          <w:lang w:eastAsia="tr-TR"/>
        </w:rPr>
        <w:t xml:space="preserve"> Bu birimler şunlardır: </w:t>
      </w:r>
    </w:p>
    <w:p w:rsidR="004A057F" w:rsidRPr="00FD6760" w:rsidRDefault="004A057F" w:rsidP="004A057F">
      <w:pPr>
        <w:pStyle w:val="ListeParagraf"/>
        <w:rPr>
          <w:rFonts w:asciiTheme="minorHAnsi" w:hAnsiTheme="minorHAnsi" w:cstheme="minorHAnsi"/>
          <w:color w:val="000000" w:themeColor="text1"/>
          <w:szCs w:val="20"/>
        </w:rPr>
      </w:pPr>
    </w:p>
    <w:p w:rsidR="00FD6760" w:rsidRDefault="00FD6760" w:rsidP="00485EA6">
      <w:pPr>
        <w:pStyle w:val="ListeParagraf"/>
        <w:numPr>
          <w:ilvl w:val="0"/>
          <w:numId w:val="30"/>
        </w:numPr>
        <w:ind w:right="567"/>
      </w:pPr>
      <w:r w:rsidRPr="008C07B4">
        <w:t>GİRİŞ VE BİLETLEME</w:t>
      </w:r>
      <w:r>
        <w:t xml:space="preserve"> </w:t>
      </w:r>
      <w:r w:rsidRPr="008C07B4">
        <w:t xml:space="preserve">– ARAÇ VE YAYA </w:t>
      </w:r>
      <w:r w:rsidRPr="00FD6760">
        <w:rPr>
          <w:b/>
        </w:rPr>
        <w:t>ANA GİRİŞ</w:t>
      </w:r>
      <w:r>
        <w:t xml:space="preserve"> (Bahçeköy Yolu) :  ( 1 adet ) </w:t>
      </w:r>
      <w:r w:rsidR="00FD7728">
        <w:t>Projesine uygun olarak oluşturulacaktır. Tüm malzeme biçim ve renk vs. İşveren Yetkilisi onayı sonrası uygulama yapılac</w:t>
      </w:r>
      <w:r w:rsidR="00D16C4C">
        <w:t xml:space="preserve">aktır. Bariyer ve birimlerdeki </w:t>
      </w:r>
      <w:r w:rsidR="00FD7728">
        <w:t xml:space="preserve">elektrik alt yapı İşveren tarafından Yüklenici koordinasyonu ile </w:t>
      </w:r>
      <w:r w:rsidR="004A057F">
        <w:t>tamamlanacaktır.</w:t>
      </w:r>
    </w:p>
    <w:p w:rsidR="007C4630" w:rsidRPr="008C07B4" w:rsidRDefault="00FD6760" w:rsidP="00485EA6">
      <w:pPr>
        <w:pStyle w:val="ListeParagraf"/>
        <w:ind w:left="1080" w:right="567"/>
      </w:pPr>
      <w:r w:rsidRPr="00A71A42">
        <w:rPr>
          <w:noProof/>
          <w:lang w:eastAsia="tr-TR"/>
        </w:rPr>
        <w:drawing>
          <wp:inline distT="0" distB="0" distL="0" distR="0" wp14:anchorId="661D83E9" wp14:editId="155A7988">
            <wp:extent cx="5318746" cy="2447925"/>
            <wp:effectExtent l="0" t="0" r="0" b="0"/>
            <wp:docPr id="6" name="Resim 6" descr="C:\Users\W10\Desktop\TB.GİRİŞ-Mod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W10\Desktop\TB.GİRİŞ-Model.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66" t="22230" r="3500" b="22923"/>
                    <a:stretch/>
                  </pic:blipFill>
                  <pic:spPr bwMode="auto">
                    <a:xfrm>
                      <a:off x="0" y="0"/>
                      <a:ext cx="5380333" cy="2476270"/>
                    </a:xfrm>
                    <a:prstGeom prst="rect">
                      <a:avLst/>
                    </a:prstGeom>
                    <a:noFill/>
                    <a:ln>
                      <a:noFill/>
                    </a:ln>
                    <a:extLst>
                      <a:ext uri="{53640926-AAD7-44D8-BBD7-CCE9431645EC}">
                        <a14:shadowObscured xmlns:a14="http://schemas.microsoft.com/office/drawing/2010/main"/>
                      </a:ext>
                    </a:extLst>
                  </pic:spPr>
                </pic:pic>
              </a:graphicData>
            </a:graphic>
          </wp:inline>
        </w:drawing>
      </w:r>
    </w:p>
    <w:p w:rsidR="00FD6760" w:rsidRDefault="00FD6760" w:rsidP="00FD6760">
      <w:pPr>
        <w:pStyle w:val="ListeParagraf"/>
        <w:numPr>
          <w:ilvl w:val="0"/>
          <w:numId w:val="30"/>
        </w:numPr>
        <w:ind w:right="567"/>
      </w:pPr>
      <w:r w:rsidRPr="008C07B4">
        <w:t>BÜFE : (1</w:t>
      </w:r>
      <w:r>
        <w:t xml:space="preserve"> Adet) (9.50 x 9.50 </w:t>
      </w:r>
      <w:proofErr w:type="spellStart"/>
      <w:r>
        <w:t>mt</w:t>
      </w:r>
      <w:proofErr w:type="spellEnd"/>
      <w:r>
        <w:t>)-90.25 m2 ( 1 adet )</w:t>
      </w:r>
      <w:r w:rsidR="004A057F">
        <w:t xml:space="preserve"> Projesine uygun olarak yapılacaktır. Gerek çıtalı dış doğrama, gerek mutfak çizim detayları Yüklenici tarafından İşveren e sunulacak onay sonrası uygulamaya geçilecektir.</w:t>
      </w:r>
      <w:r w:rsidR="00630AF4">
        <w:t xml:space="preserve"> Dış doğramalar çıtalı ve sürgülü imal edilecek, </w:t>
      </w:r>
      <w:proofErr w:type="spellStart"/>
      <w:r w:rsidR="00630AF4">
        <w:t>maximum</w:t>
      </w:r>
      <w:proofErr w:type="spellEnd"/>
      <w:r w:rsidR="00630AF4">
        <w:t xml:space="preserve"> büyüklükte komple camlı doğramalar olacaktır. Büfe etrafında saçak hizasında </w:t>
      </w:r>
      <w:proofErr w:type="spellStart"/>
      <w:r w:rsidR="00630AF4">
        <w:t>pergole</w:t>
      </w:r>
      <w:proofErr w:type="spellEnd"/>
      <w:r w:rsidR="00630AF4">
        <w:t xml:space="preserve"> imalatına yönelik çepeçevre bağlantı için yatay kuşak yapılacaktır.</w:t>
      </w:r>
    </w:p>
    <w:p w:rsidR="007C4630" w:rsidRDefault="007C4630" w:rsidP="007C4630">
      <w:pPr>
        <w:pStyle w:val="ListeParagraf"/>
        <w:ind w:left="1080" w:right="567"/>
      </w:pPr>
    </w:p>
    <w:p w:rsidR="00FD6760" w:rsidRDefault="00FD6760" w:rsidP="00FD6760">
      <w:pPr>
        <w:pStyle w:val="ListeParagraf"/>
        <w:ind w:left="1080" w:right="567"/>
      </w:pPr>
      <w:r w:rsidRPr="009567ED">
        <w:rPr>
          <w:noProof/>
          <w:lang w:eastAsia="tr-TR"/>
        </w:rPr>
        <w:drawing>
          <wp:inline distT="0" distB="0" distL="0" distR="0" wp14:anchorId="49B0841F" wp14:editId="13C96817">
            <wp:extent cx="4867275" cy="4602450"/>
            <wp:effectExtent l="0" t="0" r="0" b="8255"/>
            <wp:docPr id="4" name="Resim 4" descr="C:\Users\W10\Desktop\bü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10\Desktop\büf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0641" t="3462" r="11662" b="4702"/>
                    <a:stretch/>
                  </pic:blipFill>
                  <pic:spPr bwMode="auto">
                    <a:xfrm>
                      <a:off x="0" y="0"/>
                      <a:ext cx="4881784" cy="4616170"/>
                    </a:xfrm>
                    <a:prstGeom prst="rect">
                      <a:avLst/>
                    </a:prstGeom>
                    <a:noFill/>
                    <a:ln>
                      <a:noFill/>
                    </a:ln>
                    <a:extLst>
                      <a:ext uri="{53640926-AAD7-44D8-BBD7-CCE9431645EC}">
                        <a14:shadowObscured xmlns:a14="http://schemas.microsoft.com/office/drawing/2010/main"/>
                      </a:ext>
                    </a:extLst>
                  </pic:spPr>
                </pic:pic>
              </a:graphicData>
            </a:graphic>
          </wp:inline>
        </w:drawing>
      </w:r>
    </w:p>
    <w:p w:rsidR="004A057F" w:rsidRDefault="004A057F" w:rsidP="00FD6760">
      <w:pPr>
        <w:pStyle w:val="ListeParagraf"/>
        <w:ind w:left="1080" w:right="567"/>
      </w:pPr>
    </w:p>
    <w:p w:rsidR="004A057F" w:rsidRDefault="004A057F" w:rsidP="00FD6760">
      <w:pPr>
        <w:pStyle w:val="ListeParagraf"/>
        <w:ind w:left="1080" w:right="567"/>
      </w:pPr>
    </w:p>
    <w:p w:rsidR="004A057F" w:rsidRPr="008C07B4" w:rsidRDefault="004A057F" w:rsidP="00FD6760">
      <w:pPr>
        <w:pStyle w:val="ListeParagraf"/>
        <w:ind w:left="1080" w:right="567"/>
      </w:pPr>
    </w:p>
    <w:p w:rsidR="00FD6760" w:rsidRPr="008C07B4" w:rsidRDefault="00FD6760" w:rsidP="00FD6760">
      <w:pPr>
        <w:pStyle w:val="ListeParagraf"/>
        <w:numPr>
          <w:ilvl w:val="0"/>
          <w:numId w:val="30"/>
        </w:numPr>
        <w:ind w:right="567"/>
      </w:pPr>
      <w:r w:rsidRPr="008C07B4">
        <w:t xml:space="preserve">WC </w:t>
      </w:r>
      <w:r>
        <w:t>: (6.50 x 8.00mt) – 52 m2 ( 1</w:t>
      </w:r>
      <w:r w:rsidRPr="008C07B4">
        <w:t xml:space="preserve"> adet</w:t>
      </w:r>
      <w:r>
        <w:t xml:space="preserve"> )</w:t>
      </w:r>
      <w:r w:rsidR="004A057F">
        <w:t xml:space="preserve"> Projesine uygun olarak öncelikle karkas tamamlandıktan sonra sıhhi ve elektrik tesisat İşveren tarafından tamamlanacak ve duvar, tavan, zemin imalatları bu akış düzeni içerisinde devam edecektir. Sıralamada oluşabilecek hata sorumluluğu Yükleniciye aittir.</w:t>
      </w:r>
    </w:p>
    <w:p w:rsidR="00FD6760" w:rsidRDefault="00FD6760" w:rsidP="00FD6760">
      <w:pPr>
        <w:pStyle w:val="ListeParagraf"/>
        <w:ind w:left="1080"/>
        <w:rPr>
          <w:rFonts w:asciiTheme="minorHAnsi" w:hAnsiTheme="minorHAnsi" w:cstheme="minorHAnsi"/>
          <w:color w:val="000000" w:themeColor="text1"/>
          <w:szCs w:val="20"/>
        </w:rPr>
      </w:pPr>
    </w:p>
    <w:p w:rsidR="00FD6760" w:rsidRPr="00593564" w:rsidRDefault="00FD6760" w:rsidP="00FD6760">
      <w:pPr>
        <w:pStyle w:val="ListeParagraf"/>
        <w:ind w:left="1080"/>
        <w:rPr>
          <w:rFonts w:asciiTheme="minorHAnsi" w:hAnsiTheme="minorHAnsi" w:cstheme="minorHAnsi"/>
          <w:color w:val="000000" w:themeColor="text1"/>
          <w:szCs w:val="20"/>
        </w:rPr>
      </w:pPr>
      <w:r>
        <w:rPr>
          <w:noProof/>
          <w:lang w:eastAsia="tr-TR"/>
        </w:rPr>
        <w:drawing>
          <wp:inline distT="0" distB="0" distL="0" distR="0" wp14:anchorId="665A3299" wp14:editId="2D540CB2">
            <wp:extent cx="6067425" cy="4988772"/>
            <wp:effectExtent l="0" t="0" r="0" b="2540"/>
            <wp:docPr id="3" name="Resim 3" descr="C:\Users\W10\AppData\Local\Microsoft\Windows\INetCache\Content.Word\YAPI PLANLARI 17.06.21-Model.jp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W10\AppData\Local\Microsoft\Windows\INetCache\Content.Word\YAPI PLANLARI 17.06.21-Model.jpg1.jpg"/>
                    <pic:cNvPicPr>
                      <a:picLocks noChangeAspect="1" noChangeArrowheads="1"/>
                    </pic:cNvPicPr>
                  </pic:nvPicPr>
                  <pic:blipFill>
                    <a:blip r:embed="rId10" cstate="print">
                      <a:extLst>
                        <a:ext uri="{28A0092B-C50C-407E-A947-70E740481C1C}">
                          <a14:useLocalDpi xmlns:a14="http://schemas.microsoft.com/office/drawing/2010/main" val="0"/>
                        </a:ext>
                      </a:extLst>
                    </a:blip>
                    <a:srcRect l="6076" t="6329" r="16069" b="13135"/>
                    <a:stretch>
                      <a:fillRect/>
                    </a:stretch>
                  </pic:blipFill>
                  <pic:spPr bwMode="auto">
                    <a:xfrm>
                      <a:off x="0" y="0"/>
                      <a:ext cx="6071631" cy="4992230"/>
                    </a:xfrm>
                    <a:prstGeom prst="rect">
                      <a:avLst/>
                    </a:prstGeom>
                    <a:noFill/>
                    <a:ln>
                      <a:noFill/>
                    </a:ln>
                  </pic:spPr>
                </pic:pic>
              </a:graphicData>
            </a:graphic>
          </wp:inline>
        </w:drawing>
      </w:r>
    </w:p>
    <w:sectPr w:rsidR="00FD6760" w:rsidRPr="00593564" w:rsidSect="006211A3">
      <w:footerReference w:type="even" r:id="rId11"/>
      <w:footerReference w:type="default" r:id="rId12"/>
      <w:pgSz w:w="11909" w:h="16834" w:code="9"/>
      <w:pgMar w:top="567" w:right="454" w:bottom="170" w:left="680" w:header="1134" w:footer="1134" w:gutter="0"/>
      <w:cols w:space="60"/>
      <w:noEndnote/>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452" w:rsidRDefault="00414452">
      <w:r>
        <w:separator/>
      </w:r>
    </w:p>
  </w:endnote>
  <w:endnote w:type="continuationSeparator" w:id="0">
    <w:p w:rsidR="00414452" w:rsidRDefault="00414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TUR">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364" w:rsidRDefault="002C3364">
    <w:pPr>
      <w:pStyle w:val="stBilgi"/>
      <w:jc w:val="center"/>
    </w:pPr>
    <w:r>
      <w:fldChar w:fldCharType="begin"/>
    </w:r>
    <w:r>
      <w:instrText>PAGE   \* MERGEFORMAT</w:instrText>
    </w:r>
    <w:r>
      <w:fldChar w:fldCharType="separate"/>
    </w:r>
    <w:r>
      <w:rPr>
        <w:noProof/>
      </w:rPr>
      <w:t>8</w:t>
    </w:r>
    <w:r>
      <w:fldChar w:fldCharType="end"/>
    </w:r>
  </w:p>
  <w:p w:rsidR="002C3364" w:rsidRDefault="002C3364" w:rsidP="00CD466F">
    <w:pPr>
      <w:pStyle w:val="stBilgi"/>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3364" w:rsidRDefault="002C3364">
    <w:pPr>
      <w:pStyle w:val="stBilgi"/>
      <w:jc w:val="center"/>
    </w:pPr>
    <w:r>
      <w:fldChar w:fldCharType="begin"/>
    </w:r>
    <w:r>
      <w:instrText>PAGE   \* MERGEFORMAT</w:instrText>
    </w:r>
    <w:r>
      <w:fldChar w:fldCharType="separate"/>
    </w:r>
    <w:r w:rsidR="00796D2F">
      <w:rPr>
        <w:noProof/>
      </w:rPr>
      <w:t>2</w:t>
    </w:r>
    <w:r>
      <w:fldChar w:fldCharType="end"/>
    </w:r>
  </w:p>
  <w:p w:rsidR="002C3364" w:rsidRDefault="002C3364" w:rsidP="00CD466F">
    <w:pPr>
      <w:pStyle w:val="stBilgi"/>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452" w:rsidRDefault="00414452">
      <w:r>
        <w:separator/>
      </w:r>
    </w:p>
  </w:footnote>
  <w:footnote w:type="continuationSeparator" w:id="0">
    <w:p w:rsidR="00414452" w:rsidRDefault="0041445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601A"/>
    <w:multiLevelType w:val="hybridMultilevel"/>
    <w:tmpl w:val="1A5EDB56"/>
    <w:lvl w:ilvl="0" w:tplc="6AA2417C">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47F2345"/>
    <w:multiLevelType w:val="hybridMultilevel"/>
    <w:tmpl w:val="A90478E2"/>
    <w:lvl w:ilvl="0" w:tplc="F9EA1DE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5F525C4"/>
    <w:multiLevelType w:val="hybridMultilevel"/>
    <w:tmpl w:val="AC2A542C"/>
    <w:lvl w:ilvl="0" w:tplc="6AA2417C">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B851783"/>
    <w:multiLevelType w:val="hybridMultilevel"/>
    <w:tmpl w:val="D2685AA6"/>
    <w:lvl w:ilvl="0" w:tplc="23E0B532">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4" w15:restartNumberingAfterBreak="0">
    <w:nsid w:val="128413C4"/>
    <w:multiLevelType w:val="hybridMultilevel"/>
    <w:tmpl w:val="E4649070"/>
    <w:lvl w:ilvl="0" w:tplc="35567728">
      <w:start w:val="1"/>
      <w:numFmt w:val="lowerLetter"/>
      <w:lvlText w:val="%1)"/>
      <w:lvlJc w:val="left"/>
      <w:pPr>
        <w:ind w:left="795" w:hanging="43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4A7C27"/>
    <w:multiLevelType w:val="hybridMultilevel"/>
    <w:tmpl w:val="32C292FA"/>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15:restartNumberingAfterBreak="0">
    <w:nsid w:val="17F5466C"/>
    <w:multiLevelType w:val="hybridMultilevel"/>
    <w:tmpl w:val="F292803C"/>
    <w:lvl w:ilvl="0" w:tplc="2B40A9A0">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C646212"/>
    <w:multiLevelType w:val="hybridMultilevel"/>
    <w:tmpl w:val="2E420E7A"/>
    <w:lvl w:ilvl="0" w:tplc="C2C21544">
      <w:numFmt w:val="bullet"/>
      <w:lvlText w:val="-"/>
      <w:lvlJc w:val="left"/>
      <w:pPr>
        <w:ind w:left="360" w:hanging="360"/>
      </w:pPr>
      <w:rPr>
        <w:rFonts w:ascii="Arial" w:eastAsia="Times New Roman" w:hAnsi="Arial" w:cs="Aria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8" w15:restartNumberingAfterBreak="0">
    <w:nsid w:val="20453393"/>
    <w:multiLevelType w:val="hybridMultilevel"/>
    <w:tmpl w:val="77E89112"/>
    <w:lvl w:ilvl="0" w:tplc="35567728">
      <w:start w:val="1"/>
      <w:numFmt w:val="lowerLetter"/>
      <w:lvlText w:val="%1)"/>
      <w:lvlJc w:val="left"/>
      <w:pPr>
        <w:ind w:left="795" w:hanging="435"/>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24C792C"/>
    <w:multiLevelType w:val="hybridMultilevel"/>
    <w:tmpl w:val="A52C1E2A"/>
    <w:lvl w:ilvl="0" w:tplc="2B40A9A0">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52F3809"/>
    <w:multiLevelType w:val="hybridMultilevel"/>
    <w:tmpl w:val="C6D8F5C6"/>
    <w:lvl w:ilvl="0" w:tplc="041F000F">
      <w:start w:val="1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5846CEF"/>
    <w:multiLevelType w:val="hybridMultilevel"/>
    <w:tmpl w:val="BD168AD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5A90B5F"/>
    <w:multiLevelType w:val="hybridMultilevel"/>
    <w:tmpl w:val="BD084D8C"/>
    <w:lvl w:ilvl="0" w:tplc="607CD82C">
      <w:start w:val="1"/>
      <w:numFmt w:val="decimal"/>
      <w:lvlText w:val="%1-"/>
      <w:lvlJc w:val="left"/>
      <w:pPr>
        <w:ind w:left="1080" w:hanging="360"/>
      </w:pPr>
      <w:rPr>
        <w:rFonts w:ascii="Calibri" w:eastAsia="Calibri" w:hAnsi="Calibri" w:cs="Times New Roman" w:hint="default"/>
        <w:color w:val="000000"/>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3" w15:restartNumberingAfterBreak="0">
    <w:nsid w:val="359851D6"/>
    <w:multiLevelType w:val="hybridMultilevel"/>
    <w:tmpl w:val="9BB02C72"/>
    <w:lvl w:ilvl="0" w:tplc="6AA2417C">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86F4896"/>
    <w:multiLevelType w:val="hybridMultilevel"/>
    <w:tmpl w:val="AF224C58"/>
    <w:lvl w:ilvl="0" w:tplc="3556772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3457832"/>
    <w:multiLevelType w:val="singleLevel"/>
    <w:tmpl w:val="DDCEBF20"/>
    <w:lvl w:ilvl="0">
      <w:start w:val="1"/>
      <w:numFmt w:val="decimal"/>
      <w:lvlText w:val="%1-"/>
      <w:lvlJc w:val="left"/>
      <w:pPr>
        <w:tabs>
          <w:tab w:val="num" w:pos="840"/>
        </w:tabs>
        <w:ind w:left="840" w:hanging="360"/>
      </w:pPr>
      <w:rPr>
        <w:rFonts w:hint="default"/>
      </w:rPr>
    </w:lvl>
  </w:abstractNum>
  <w:abstractNum w:abstractNumId="16" w15:restartNumberingAfterBreak="0">
    <w:nsid w:val="44F81218"/>
    <w:multiLevelType w:val="hybridMultilevel"/>
    <w:tmpl w:val="8BA8327A"/>
    <w:lvl w:ilvl="0" w:tplc="F494726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7" w15:restartNumberingAfterBreak="0">
    <w:nsid w:val="514620C4"/>
    <w:multiLevelType w:val="hybridMultilevel"/>
    <w:tmpl w:val="5EFEC8CC"/>
    <w:lvl w:ilvl="0" w:tplc="2B40A9A0">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43A0D9E"/>
    <w:multiLevelType w:val="hybridMultilevel"/>
    <w:tmpl w:val="BE8ED4CA"/>
    <w:lvl w:ilvl="0" w:tplc="05E8D898">
      <w:start w:val="1"/>
      <w:numFmt w:val="lowerLetter"/>
      <w:lvlText w:val="%1)"/>
      <w:lvlJc w:val="left"/>
      <w:pPr>
        <w:tabs>
          <w:tab w:val="num" w:pos="1080"/>
        </w:tabs>
        <w:ind w:left="1080" w:hanging="360"/>
      </w:pPr>
      <w:rPr>
        <w:rFonts w:hint="default"/>
      </w:rPr>
    </w:lvl>
    <w:lvl w:ilvl="1" w:tplc="041F0019">
      <w:start w:val="1"/>
      <w:numFmt w:val="lowerLetter"/>
      <w:lvlText w:val="%2."/>
      <w:lvlJc w:val="left"/>
      <w:pPr>
        <w:tabs>
          <w:tab w:val="num" w:pos="1800"/>
        </w:tabs>
        <w:ind w:left="1800" w:hanging="360"/>
      </w:pPr>
    </w:lvl>
    <w:lvl w:ilvl="2" w:tplc="041F001B">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19" w15:restartNumberingAfterBreak="0">
    <w:nsid w:val="572326B7"/>
    <w:multiLevelType w:val="hybridMultilevel"/>
    <w:tmpl w:val="0FAEE85C"/>
    <w:lvl w:ilvl="0" w:tplc="3556772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7D66E00"/>
    <w:multiLevelType w:val="hybridMultilevel"/>
    <w:tmpl w:val="7FF079D8"/>
    <w:lvl w:ilvl="0" w:tplc="3556772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3364F96"/>
    <w:multiLevelType w:val="hybridMultilevel"/>
    <w:tmpl w:val="CFC2C5B6"/>
    <w:lvl w:ilvl="0" w:tplc="6AA2417C">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3B1B75"/>
    <w:multiLevelType w:val="hybridMultilevel"/>
    <w:tmpl w:val="74C8AF9C"/>
    <w:lvl w:ilvl="0" w:tplc="04466F3A">
      <w:start w:val="1"/>
      <w:numFmt w:val="lowerLetter"/>
      <w:lvlText w:val="%1)"/>
      <w:lvlJc w:val="left"/>
      <w:pPr>
        <w:tabs>
          <w:tab w:val="num" w:pos="1080"/>
        </w:tabs>
        <w:ind w:left="1080" w:hanging="360"/>
      </w:pPr>
      <w:rPr>
        <w:rFonts w:hint="default"/>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3" w15:restartNumberingAfterBreak="0">
    <w:nsid w:val="6A9822DE"/>
    <w:multiLevelType w:val="multilevel"/>
    <w:tmpl w:val="0C42A21C"/>
    <w:lvl w:ilvl="0">
      <w:start w:val="1"/>
      <w:numFmt w:val="none"/>
      <w:pStyle w:val="Level1"/>
      <w:lvlText w:val="c."/>
      <w:lvlJc w:val="left"/>
      <w:pPr>
        <w:tabs>
          <w:tab w:val="num" w:pos="709"/>
        </w:tabs>
        <w:ind w:left="709" w:hanging="709"/>
      </w:pPr>
      <w:rPr>
        <w:rFonts w:ascii="Arial" w:hAnsi="Arial" w:cs="Arial" w:hint="default"/>
        <w:b/>
        <w:bCs w:val="0"/>
        <w:color w:val="auto"/>
        <w:sz w:val="20"/>
        <w:szCs w:val="20"/>
      </w:rPr>
    </w:lvl>
    <w:lvl w:ilvl="1">
      <w:numFmt w:val="none"/>
      <w:pStyle w:val="Level2"/>
      <w:lvlText w:val="9.2"/>
      <w:lvlJc w:val="left"/>
      <w:pPr>
        <w:tabs>
          <w:tab w:val="num" w:pos="709"/>
        </w:tabs>
        <w:ind w:left="709" w:hanging="709"/>
      </w:pPr>
      <w:rPr>
        <w:rFonts w:ascii="Arial" w:hAnsi="Arial" w:cs="Arial" w:hint="default"/>
        <w:b/>
        <w:bCs w:val="0"/>
      </w:rPr>
    </w:lvl>
    <w:lvl w:ilvl="2">
      <w:numFmt w:val="lowerLetter"/>
      <w:pStyle w:val="Level3"/>
      <w:lvlText w:val="(%3)"/>
      <w:lvlJc w:val="left"/>
      <w:pPr>
        <w:tabs>
          <w:tab w:val="num" w:pos="2410"/>
        </w:tabs>
        <w:ind w:left="2410" w:hanging="708"/>
      </w:pPr>
      <w:rPr>
        <w:rFonts w:ascii="Arial" w:hAnsi="Arial" w:cs="Arial" w:hint="default"/>
        <w:b/>
        <w:bCs w:val="0"/>
      </w:rPr>
    </w:lvl>
    <w:lvl w:ilvl="3">
      <w:numFmt w:val="lowerRoman"/>
      <w:pStyle w:val="Level4"/>
      <w:lvlText w:val="(%4)"/>
      <w:lvlJc w:val="left"/>
      <w:pPr>
        <w:tabs>
          <w:tab w:val="num" w:pos="2411"/>
        </w:tabs>
        <w:ind w:left="2411" w:hanging="709"/>
      </w:pPr>
      <w:rPr>
        <w:rFonts w:ascii="Arial" w:hAnsi="Arial" w:cs="Arial" w:hint="default"/>
        <w:b w:val="0"/>
        <w:bCs w:val="0"/>
      </w:rPr>
    </w:lvl>
    <w:lvl w:ilvl="4">
      <w:numFmt w:val="decimal"/>
      <w:lvlText w:val="(%5)"/>
      <w:lvlJc w:val="left"/>
      <w:pPr>
        <w:tabs>
          <w:tab w:val="num" w:pos="2835"/>
        </w:tabs>
        <w:ind w:left="2835" w:hanging="709"/>
      </w:pPr>
      <w:rPr>
        <w:rFonts w:ascii="Arial" w:hAnsi="Arial" w:cs="Arial" w:hint="default"/>
        <w:b w:val="0"/>
        <w:bCs w:val="0"/>
      </w:rPr>
    </w:lvl>
    <w:lvl w:ilvl="5">
      <w:numFmt w:val="lowerRoman"/>
      <w:lvlText w:val="(%6)"/>
      <w:lvlJc w:val="left"/>
      <w:pPr>
        <w:tabs>
          <w:tab w:val="num" w:pos="2160"/>
        </w:tabs>
        <w:ind w:left="2160" w:hanging="360"/>
      </w:pPr>
      <w:rPr>
        <w:rFonts w:hint="default"/>
      </w:rPr>
    </w:lvl>
    <w:lvl w:ilvl="6">
      <w:start w:val="1233760"/>
      <w:numFmt w:val="decimal"/>
      <w:lvlText w:val="%7."/>
      <w:lvlJc w:val="left"/>
      <w:pPr>
        <w:tabs>
          <w:tab w:val="num" w:pos="2345"/>
        </w:tabs>
        <w:ind w:left="2345" w:hanging="360"/>
      </w:pPr>
      <w:rPr>
        <w:rFonts w:hint="default"/>
        <w:b/>
      </w:rPr>
    </w:lvl>
    <w:lvl w:ilvl="7">
      <w:start w:val="264"/>
      <w:numFmt w:val="lowerLetter"/>
      <w:lvlText w:val="%8."/>
      <w:lvlJc w:val="left"/>
      <w:pPr>
        <w:tabs>
          <w:tab w:val="num" w:pos="2880"/>
        </w:tabs>
        <w:ind w:left="2880" w:hanging="360"/>
      </w:pPr>
      <w:rPr>
        <w:rFonts w:hint="default"/>
      </w:rPr>
    </w:lvl>
    <w:lvl w:ilvl="8">
      <w:start w:val="266817405"/>
      <w:numFmt w:val="lowerRoman"/>
      <w:lvlText w:val="%9."/>
      <w:lvlJc w:val="left"/>
      <w:pPr>
        <w:tabs>
          <w:tab w:val="num" w:pos="3240"/>
        </w:tabs>
        <w:ind w:left="3240" w:hanging="360"/>
      </w:pPr>
      <w:rPr>
        <w:rFonts w:hint="default"/>
      </w:rPr>
    </w:lvl>
  </w:abstractNum>
  <w:abstractNum w:abstractNumId="24" w15:restartNumberingAfterBreak="0">
    <w:nsid w:val="6B363224"/>
    <w:multiLevelType w:val="hybridMultilevel"/>
    <w:tmpl w:val="A2040C88"/>
    <w:lvl w:ilvl="0" w:tplc="2B40A9A0">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D756915"/>
    <w:multiLevelType w:val="hybridMultilevel"/>
    <w:tmpl w:val="3808EB08"/>
    <w:lvl w:ilvl="0" w:tplc="6AA2417C">
      <w:numFmt w:val="bullet"/>
      <w:lvlText w:val="•"/>
      <w:lvlJc w:val="left"/>
      <w:pPr>
        <w:ind w:left="1080" w:hanging="360"/>
      </w:pPr>
      <w:rPr>
        <w:rFonts w:ascii="Tahoma" w:eastAsia="Calibri" w:hAnsi="Tahoma" w:cs="Tahoma"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6" w15:restartNumberingAfterBreak="0">
    <w:nsid w:val="70F944BD"/>
    <w:multiLevelType w:val="hybridMultilevel"/>
    <w:tmpl w:val="0FAEE85C"/>
    <w:lvl w:ilvl="0" w:tplc="3556772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5FA543D"/>
    <w:multiLevelType w:val="hybridMultilevel"/>
    <w:tmpl w:val="B2A03EBC"/>
    <w:lvl w:ilvl="0" w:tplc="176CF9E2">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6DD3CE6"/>
    <w:multiLevelType w:val="hybridMultilevel"/>
    <w:tmpl w:val="F264ABF8"/>
    <w:lvl w:ilvl="0" w:tplc="6AA2417C">
      <w:numFmt w:val="bullet"/>
      <w:lvlText w:val="•"/>
      <w:lvlJc w:val="left"/>
      <w:pPr>
        <w:ind w:left="720" w:hanging="360"/>
      </w:pPr>
      <w:rPr>
        <w:rFonts w:ascii="Tahoma" w:eastAsia="Calibri" w:hAnsi="Tahoma" w:cs="Tahoma"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9772403"/>
    <w:multiLevelType w:val="hybridMultilevel"/>
    <w:tmpl w:val="771CECFC"/>
    <w:lvl w:ilvl="0" w:tplc="35567728">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5"/>
  </w:num>
  <w:num w:numId="2">
    <w:abstractNumId w:val="3"/>
  </w:num>
  <w:num w:numId="3">
    <w:abstractNumId w:val="22"/>
  </w:num>
  <w:num w:numId="4">
    <w:abstractNumId w:val="18"/>
  </w:num>
  <w:num w:numId="5">
    <w:abstractNumId w:val="23"/>
  </w:num>
  <w:num w:numId="6">
    <w:abstractNumId w:val="16"/>
  </w:num>
  <w:num w:numId="7">
    <w:abstractNumId w:val="5"/>
  </w:num>
  <w:num w:numId="8">
    <w:abstractNumId w:val="11"/>
  </w:num>
  <w:num w:numId="9">
    <w:abstractNumId w:val="19"/>
  </w:num>
  <w:num w:numId="10">
    <w:abstractNumId w:val="26"/>
  </w:num>
  <w:num w:numId="11">
    <w:abstractNumId w:val="27"/>
  </w:num>
  <w:num w:numId="12">
    <w:abstractNumId w:val="8"/>
  </w:num>
  <w:num w:numId="13">
    <w:abstractNumId w:val="29"/>
  </w:num>
  <w:num w:numId="14">
    <w:abstractNumId w:val="4"/>
  </w:num>
  <w:num w:numId="15">
    <w:abstractNumId w:val="20"/>
  </w:num>
  <w:num w:numId="16">
    <w:abstractNumId w:val="14"/>
  </w:num>
  <w:num w:numId="17">
    <w:abstractNumId w:val="6"/>
  </w:num>
  <w:num w:numId="18">
    <w:abstractNumId w:val="2"/>
  </w:num>
  <w:num w:numId="19">
    <w:abstractNumId w:val="21"/>
  </w:num>
  <w:num w:numId="20">
    <w:abstractNumId w:val="0"/>
  </w:num>
  <w:num w:numId="21">
    <w:abstractNumId w:val="24"/>
  </w:num>
  <w:num w:numId="22">
    <w:abstractNumId w:val="9"/>
  </w:num>
  <w:num w:numId="23">
    <w:abstractNumId w:val="17"/>
  </w:num>
  <w:num w:numId="24">
    <w:abstractNumId w:val="25"/>
  </w:num>
  <w:num w:numId="25">
    <w:abstractNumId w:val="28"/>
  </w:num>
  <w:num w:numId="26">
    <w:abstractNumId w:val="13"/>
  </w:num>
  <w:num w:numId="27">
    <w:abstractNumId w:val="7"/>
  </w:num>
  <w:num w:numId="28">
    <w:abstractNumId w:val="1"/>
  </w:num>
  <w:num w:numId="29">
    <w:abstractNumId w:val="10"/>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93D"/>
    <w:rsid w:val="00007B0F"/>
    <w:rsid w:val="0001578C"/>
    <w:rsid w:val="00022AF6"/>
    <w:rsid w:val="000335BE"/>
    <w:rsid w:val="00061BA6"/>
    <w:rsid w:val="00072495"/>
    <w:rsid w:val="00076A80"/>
    <w:rsid w:val="00083B11"/>
    <w:rsid w:val="000936EF"/>
    <w:rsid w:val="00095AFE"/>
    <w:rsid w:val="000C25DF"/>
    <w:rsid w:val="000C70DF"/>
    <w:rsid w:val="000D3731"/>
    <w:rsid w:val="000D4EF2"/>
    <w:rsid w:val="000D6FE8"/>
    <w:rsid w:val="000D7E3B"/>
    <w:rsid w:val="000E25E5"/>
    <w:rsid w:val="000E7C30"/>
    <w:rsid w:val="000F3F0C"/>
    <w:rsid w:val="001015C2"/>
    <w:rsid w:val="0011569A"/>
    <w:rsid w:val="00115988"/>
    <w:rsid w:val="00117F94"/>
    <w:rsid w:val="00121B30"/>
    <w:rsid w:val="00136203"/>
    <w:rsid w:val="001723C1"/>
    <w:rsid w:val="00174B1E"/>
    <w:rsid w:val="001929A6"/>
    <w:rsid w:val="001A453D"/>
    <w:rsid w:val="001A67B9"/>
    <w:rsid w:val="001B4E52"/>
    <w:rsid w:val="001C2FC4"/>
    <w:rsid w:val="001C5E7F"/>
    <w:rsid w:val="001D0E33"/>
    <w:rsid w:val="001E6691"/>
    <w:rsid w:val="001E7721"/>
    <w:rsid w:val="0020075A"/>
    <w:rsid w:val="002012F8"/>
    <w:rsid w:val="00201B6D"/>
    <w:rsid w:val="00217AD9"/>
    <w:rsid w:val="00223A2B"/>
    <w:rsid w:val="00224CD1"/>
    <w:rsid w:val="00227EDC"/>
    <w:rsid w:val="00244ED3"/>
    <w:rsid w:val="002658A6"/>
    <w:rsid w:val="002663D3"/>
    <w:rsid w:val="00280078"/>
    <w:rsid w:val="0029088C"/>
    <w:rsid w:val="002C3364"/>
    <w:rsid w:val="002C471D"/>
    <w:rsid w:val="002C6ED0"/>
    <w:rsid w:val="002D1EF8"/>
    <w:rsid w:val="002D23FD"/>
    <w:rsid w:val="002D719E"/>
    <w:rsid w:val="003045A2"/>
    <w:rsid w:val="003130E9"/>
    <w:rsid w:val="003165E3"/>
    <w:rsid w:val="00330413"/>
    <w:rsid w:val="00330ECA"/>
    <w:rsid w:val="003358EA"/>
    <w:rsid w:val="00337AFB"/>
    <w:rsid w:val="003464B6"/>
    <w:rsid w:val="00347399"/>
    <w:rsid w:val="003548F7"/>
    <w:rsid w:val="00365C87"/>
    <w:rsid w:val="00377417"/>
    <w:rsid w:val="00377791"/>
    <w:rsid w:val="003824AA"/>
    <w:rsid w:val="003840AF"/>
    <w:rsid w:val="00384C4D"/>
    <w:rsid w:val="00397FE5"/>
    <w:rsid w:val="003A5195"/>
    <w:rsid w:val="003B7C4C"/>
    <w:rsid w:val="003E57D8"/>
    <w:rsid w:val="003F49D0"/>
    <w:rsid w:val="00412304"/>
    <w:rsid w:val="00414452"/>
    <w:rsid w:val="004176B6"/>
    <w:rsid w:val="00421A56"/>
    <w:rsid w:val="004315DA"/>
    <w:rsid w:val="00432789"/>
    <w:rsid w:val="004333FE"/>
    <w:rsid w:val="00434960"/>
    <w:rsid w:val="0044427A"/>
    <w:rsid w:val="00445E91"/>
    <w:rsid w:val="0045326F"/>
    <w:rsid w:val="00455521"/>
    <w:rsid w:val="00481EAA"/>
    <w:rsid w:val="00483A86"/>
    <w:rsid w:val="00485EA6"/>
    <w:rsid w:val="004914E9"/>
    <w:rsid w:val="004928B6"/>
    <w:rsid w:val="00492A38"/>
    <w:rsid w:val="004A057F"/>
    <w:rsid w:val="004A3012"/>
    <w:rsid w:val="004B17AC"/>
    <w:rsid w:val="004B4729"/>
    <w:rsid w:val="004E6B34"/>
    <w:rsid w:val="004F06CF"/>
    <w:rsid w:val="004F3774"/>
    <w:rsid w:val="00522D10"/>
    <w:rsid w:val="00531CB7"/>
    <w:rsid w:val="0053569A"/>
    <w:rsid w:val="0054055E"/>
    <w:rsid w:val="00552126"/>
    <w:rsid w:val="00554B1F"/>
    <w:rsid w:val="00571FD1"/>
    <w:rsid w:val="005760FD"/>
    <w:rsid w:val="00585AAB"/>
    <w:rsid w:val="00586C38"/>
    <w:rsid w:val="00593564"/>
    <w:rsid w:val="00596667"/>
    <w:rsid w:val="005A0C6C"/>
    <w:rsid w:val="005A0DA4"/>
    <w:rsid w:val="005A1DF0"/>
    <w:rsid w:val="005A5041"/>
    <w:rsid w:val="005B2F2B"/>
    <w:rsid w:val="005B4D80"/>
    <w:rsid w:val="005C7F85"/>
    <w:rsid w:val="005D36D6"/>
    <w:rsid w:val="005E3DCA"/>
    <w:rsid w:val="005F081A"/>
    <w:rsid w:val="005F2B11"/>
    <w:rsid w:val="005F47EA"/>
    <w:rsid w:val="005F62AA"/>
    <w:rsid w:val="00610B7F"/>
    <w:rsid w:val="006211A3"/>
    <w:rsid w:val="0062163D"/>
    <w:rsid w:val="00621A57"/>
    <w:rsid w:val="0063099E"/>
    <w:rsid w:val="00630AF4"/>
    <w:rsid w:val="00651F33"/>
    <w:rsid w:val="006535C1"/>
    <w:rsid w:val="00662F08"/>
    <w:rsid w:val="00672414"/>
    <w:rsid w:val="0067745B"/>
    <w:rsid w:val="006801D7"/>
    <w:rsid w:val="006845FB"/>
    <w:rsid w:val="00687CD4"/>
    <w:rsid w:val="006900B6"/>
    <w:rsid w:val="006939F0"/>
    <w:rsid w:val="0069419D"/>
    <w:rsid w:val="0069613F"/>
    <w:rsid w:val="006961B7"/>
    <w:rsid w:val="006B0713"/>
    <w:rsid w:val="006B229A"/>
    <w:rsid w:val="006B2923"/>
    <w:rsid w:val="006B431C"/>
    <w:rsid w:val="006C1AF4"/>
    <w:rsid w:val="006C48A3"/>
    <w:rsid w:val="006D41B8"/>
    <w:rsid w:val="006D68F5"/>
    <w:rsid w:val="006E12B7"/>
    <w:rsid w:val="006E4B91"/>
    <w:rsid w:val="006E4E9A"/>
    <w:rsid w:val="006F78A5"/>
    <w:rsid w:val="00705D41"/>
    <w:rsid w:val="007066CF"/>
    <w:rsid w:val="00722D22"/>
    <w:rsid w:val="00725F0A"/>
    <w:rsid w:val="00727C56"/>
    <w:rsid w:val="007330E8"/>
    <w:rsid w:val="00737A8D"/>
    <w:rsid w:val="007707E6"/>
    <w:rsid w:val="0079289D"/>
    <w:rsid w:val="007949C7"/>
    <w:rsid w:val="00796D2F"/>
    <w:rsid w:val="007A70E8"/>
    <w:rsid w:val="007A7E1B"/>
    <w:rsid w:val="007B6962"/>
    <w:rsid w:val="007B6BB8"/>
    <w:rsid w:val="007C2D7F"/>
    <w:rsid w:val="007C323D"/>
    <w:rsid w:val="007C4630"/>
    <w:rsid w:val="007C49BB"/>
    <w:rsid w:val="007D47BB"/>
    <w:rsid w:val="007D4A60"/>
    <w:rsid w:val="007E3FCB"/>
    <w:rsid w:val="00816BAE"/>
    <w:rsid w:val="0082336E"/>
    <w:rsid w:val="00843F55"/>
    <w:rsid w:val="008478E2"/>
    <w:rsid w:val="00857447"/>
    <w:rsid w:val="008C005C"/>
    <w:rsid w:val="008C7748"/>
    <w:rsid w:val="008D1476"/>
    <w:rsid w:val="008D470E"/>
    <w:rsid w:val="008D5AC9"/>
    <w:rsid w:val="008E17CF"/>
    <w:rsid w:val="008F1FA4"/>
    <w:rsid w:val="008F3D31"/>
    <w:rsid w:val="0091262B"/>
    <w:rsid w:val="0092599C"/>
    <w:rsid w:val="00933244"/>
    <w:rsid w:val="00951BF4"/>
    <w:rsid w:val="009705B3"/>
    <w:rsid w:val="009848DD"/>
    <w:rsid w:val="009A0996"/>
    <w:rsid w:val="009A16EE"/>
    <w:rsid w:val="009A544F"/>
    <w:rsid w:val="009A74EF"/>
    <w:rsid w:val="009A7D01"/>
    <w:rsid w:val="009B5740"/>
    <w:rsid w:val="009B6565"/>
    <w:rsid w:val="009D1827"/>
    <w:rsid w:val="009D4BEF"/>
    <w:rsid w:val="009E53AE"/>
    <w:rsid w:val="009F3833"/>
    <w:rsid w:val="00A13F73"/>
    <w:rsid w:val="00A14788"/>
    <w:rsid w:val="00A1619D"/>
    <w:rsid w:val="00A2093D"/>
    <w:rsid w:val="00A22606"/>
    <w:rsid w:val="00A47466"/>
    <w:rsid w:val="00A63CCE"/>
    <w:rsid w:val="00A65339"/>
    <w:rsid w:val="00A82AFB"/>
    <w:rsid w:val="00A9252C"/>
    <w:rsid w:val="00AD1348"/>
    <w:rsid w:val="00AD2478"/>
    <w:rsid w:val="00AE0617"/>
    <w:rsid w:val="00AE26F9"/>
    <w:rsid w:val="00AE5D39"/>
    <w:rsid w:val="00AF66E4"/>
    <w:rsid w:val="00B02336"/>
    <w:rsid w:val="00B12C73"/>
    <w:rsid w:val="00B1739D"/>
    <w:rsid w:val="00B341F2"/>
    <w:rsid w:val="00B42824"/>
    <w:rsid w:val="00B5672E"/>
    <w:rsid w:val="00B57E9F"/>
    <w:rsid w:val="00B673E7"/>
    <w:rsid w:val="00B73191"/>
    <w:rsid w:val="00B80E7C"/>
    <w:rsid w:val="00B81A6C"/>
    <w:rsid w:val="00B94196"/>
    <w:rsid w:val="00BA03EE"/>
    <w:rsid w:val="00BA1A50"/>
    <w:rsid w:val="00BA33B6"/>
    <w:rsid w:val="00BA45CB"/>
    <w:rsid w:val="00BB5935"/>
    <w:rsid w:val="00BE2D4E"/>
    <w:rsid w:val="00BE373C"/>
    <w:rsid w:val="00BE6053"/>
    <w:rsid w:val="00BF1F4D"/>
    <w:rsid w:val="00C012E9"/>
    <w:rsid w:val="00C033E5"/>
    <w:rsid w:val="00C216BD"/>
    <w:rsid w:val="00C2695E"/>
    <w:rsid w:val="00C2789D"/>
    <w:rsid w:val="00C30C6A"/>
    <w:rsid w:val="00C338A7"/>
    <w:rsid w:val="00C348BF"/>
    <w:rsid w:val="00C34FF1"/>
    <w:rsid w:val="00C40A3A"/>
    <w:rsid w:val="00C515DF"/>
    <w:rsid w:val="00C56669"/>
    <w:rsid w:val="00C6223D"/>
    <w:rsid w:val="00C67E95"/>
    <w:rsid w:val="00C748D3"/>
    <w:rsid w:val="00C74A76"/>
    <w:rsid w:val="00C75273"/>
    <w:rsid w:val="00C80EB2"/>
    <w:rsid w:val="00C849FB"/>
    <w:rsid w:val="00C93A25"/>
    <w:rsid w:val="00C96A09"/>
    <w:rsid w:val="00CA4B33"/>
    <w:rsid w:val="00CA701F"/>
    <w:rsid w:val="00CB1908"/>
    <w:rsid w:val="00CC0713"/>
    <w:rsid w:val="00CC65A2"/>
    <w:rsid w:val="00CD466F"/>
    <w:rsid w:val="00CD68B8"/>
    <w:rsid w:val="00CE5953"/>
    <w:rsid w:val="00CF0784"/>
    <w:rsid w:val="00CF1937"/>
    <w:rsid w:val="00CF650D"/>
    <w:rsid w:val="00CF6E8E"/>
    <w:rsid w:val="00D115D9"/>
    <w:rsid w:val="00D13182"/>
    <w:rsid w:val="00D16C4C"/>
    <w:rsid w:val="00D23F84"/>
    <w:rsid w:val="00D434BE"/>
    <w:rsid w:val="00D67EF5"/>
    <w:rsid w:val="00D949A1"/>
    <w:rsid w:val="00DA0602"/>
    <w:rsid w:val="00DA12F4"/>
    <w:rsid w:val="00DA747C"/>
    <w:rsid w:val="00DB15BB"/>
    <w:rsid w:val="00DB6D0F"/>
    <w:rsid w:val="00DD1ABA"/>
    <w:rsid w:val="00DD7843"/>
    <w:rsid w:val="00E073CF"/>
    <w:rsid w:val="00E3250A"/>
    <w:rsid w:val="00E333EF"/>
    <w:rsid w:val="00E35A74"/>
    <w:rsid w:val="00E36DD3"/>
    <w:rsid w:val="00E47664"/>
    <w:rsid w:val="00E52651"/>
    <w:rsid w:val="00E55233"/>
    <w:rsid w:val="00E7129F"/>
    <w:rsid w:val="00E93A4F"/>
    <w:rsid w:val="00E947DF"/>
    <w:rsid w:val="00EA1FDA"/>
    <w:rsid w:val="00EB21D3"/>
    <w:rsid w:val="00EB24AB"/>
    <w:rsid w:val="00EE7CF9"/>
    <w:rsid w:val="00F07DFF"/>
    <w:rsid w:val="00F25E38"/>
    <w:rsid w:val="00F26F15"/>
    <w:rsid w:val="00F3109A"/>
    <w:rsid w:val="00F31F30"/>
    <w:rsid w:val="00F341F9"/>
    <w:rsid w:val="00F415C6"/>
    <w:rsid w:val="00F42C51"/>
    <w:rsid w:val="00F5795C"/>
    <w:rsid w:val="00F81626"/>
    <w:rsid w:val="00F8477C"/>
    <w:rsid w:val="00F850B8"/>
    <w:rsid w:val="00F853E0"/>
    <w:rsid w:val="00F92F08"/>
    <w:rsid w:val="00FA232E"/>
    <w:rsid w:val="00FA3AC8"/>
    <w:rsid w:val="00FA740D"/>
    <w:rsid w:val="00FB4083"/>
    <w:rsid w:val="00FC082D"/>
    <w:rsid w:val="00FD313D"/>
    <w:rsid w:val="00FD6760"/>
    <w:rsid w:val="00FD7728"/>
    <w:rsid w:val="00FE4945"/>
    <w:rsid w:val="00FF5122"/>
    <w:rsid w:val="00FF74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6E9CD"/>
  <w15:chartTrackingRefBased/>
  <w15:docId w15:val="{2DF62951-F96E-4FC9-A8E6-A6D5F61A2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8BF"/>
    <w:pPr>
      <w:spacing w:after="0" w:line="240" w:lineRule="auto"/>
      <w:jc w:val="both"/>
    </w:pPr>
    <w:rPr>
      <w:rFonts w:ascii="Century Gothic" w:eastAsia="Times New Roman" w:hAnsi="Century Gothic" w:cs="Times New Roman"/>
      <w:sz w:val="20"/>
      <w:lang w:eastAsia="es-ES"/>
    </w:rPr>
  </w:style>
  <w:style w:type="paragraph" w:styleId="Balk1">
    <w:name w:val="heading 1"/>
    <w:basedOn w:val="Normal"/>
    <w:next w:val="Normal"/>
    <w:link w:val="Balk1Char"/>
    <w:qFormat/>
    <w:rsid w:val="00C348BF"/>
    <w:pPr>
      <w:keepNext/>
      <w:spacing w:before="240" w:after="60"/>
      <w:outlineLvl w:val="0"/>
    </w:pPr>
    <w:rPr>
      <w:rFonts w:ascii="Calibri Light" w:hAnsi="Calibri Light"/>
      <w:b/>
      <w:bCs/>
      <w:kern w:val="32"/>
      <w:sz w:val="32"/>
      <w:szCs w:val="32"/>
    </w:rPr>
  </w:style>
  <w:style w:type="paragraph" w:styleId="Balk2">
    <w:name w:val="heading 2"/>
    <w:basedOn w:val="Normal"/>
    <w:next w:val="Normal"/>
    <w:link w:val="Balk2Char"/>
    <w:uiPriority w:val="9"/>
    <w:unhideWhenUsed/>
    <w:qFormat/>
    <w:rsid w:val="00C348BF"/>
    <w:pPr>
      <w:keepNext/>
      <w:spacing w:before="240" w:after="60"/>
      <w:outlineLvl w:val="1"/>
    </w:pPr>
    <w:rPr>
      <w:rFonts w:ascii="Calibri Light" w:hAnsi="Calibri Light"/>
      <w:b/>
      <w:bCs/>
      <w:i/>
      <w:iCs/>
      <w:sz w:val="28"/>
      <w:szCs w:val="28"/>
    </w:rPr>
  </w:style>
  <w:style w:type="paragraph" w:styleId="Balk3">
    <w:name w:val="heading 3"/>
    <w:basedOn w:val="Normal"/>
    <w:next w:val="Normal"/>
    <w:link w:val="Balk3Char"/>
    <w:qFormat/>
    <w:rsid w:val="00C348BF"/>
    <w:pPr>
      <w:keepNext/>
      <w:spacing w:before="240" w:after="240"/>
      <w:jc w:val="left"/>
      <w:outlineLvl w:val="2"/>
    </w:pPr>
    <w:rPr>
      <w:rFonts w:cs="Arial"/>
      <w:b/>
      <w:bCs/>
      <w:color w:val="FF0000"/>
      <w:szCs w:val="20"/>
    </w:rPr>
  </w:style>
  <w:style w:type="paragraph" w:styleId="Balk4">
    <w:name w:val="heading 4"/>
    <w:basedOn w:val="Normal"/>
    <w:next w:val="Normal"/>
    <w:link w:val="Balk4Char"/>
    <w:qFormat/>
    <w:rsid w:val="00C348BF"/>
    <w:pPr>
      <w:keepNext/>
      <w:jc w:val="center"/>
      <w:outlineLvl w:val="3"/>
    </w:pPr>
    <w:rPr>
      <w:rFonts w:ascii="Times New Roman" w:hAnsi="Times New Roman"/>
      <w:b/>
      <w:sz w:val="24"/>
      <w:szCs w:val="20"/>
      <w:u w:val="single"/>
      <w:lang w:eastAsia="tr-TR"/>
    </w:rPr>
  </w:style>
  <w:style w:type="paragraph" w:styleId="Balk5">
    <w:name w:val="heading 5"/>
    <w:basedOn w:val="Normal"/>
    <w:next w:val="Normal"/>
    <w:link w:val="Balk5Char"/>
    <w:qFormat/>
    <w:rsid w:val="00C348BF"/>
    <w:pPr>
      <w:keepNext/>
      <w:tabs>
        <w:tab w:val="left" w:pos="2338"/>
      </w:tabs>
      <w:spacing w:line="360" w:lineRule="atLeast"/>
      <w:jc w:val="center"/>
      <w:outlineLvl w:val="4"/>
    </w:pPr>
    <w:rPr>
      <w:rFonts w:ascii="Times New Roman" w:hAnsi="Times New Roman"/>
      <w:b/>
      <w:sz w:val="24"/>
      <w:szCs w:val="20"/>
      <w:lang w:eastAsia="tr-TR"/>
    </w:rPr>
  </w:style>
  <w:style w:type="paragraph" w:styleId="Balk6">
    <w:name w:val="heading 6"/>
    <w:basedOn w:val="Normal"/>
    <w:next w:val="Normal"/>
    <w:link w:val="Balk6Char"/>
    <w:qFormat/>
    <w:rsid w:val="00C348BF"/>
    <w:pPr>
      <w:keepNext/>
      <w:jc w:val="left"/>
      <w:outlineLvl w:val="5"/>
    </w:pPr>
    <w:rPr>
      <w:rFonts w:ascii="Times New Roman" w:hAnsi="Times New Roman"/>
      <w:b/>
      <w:sz w:val="24"/>
      <w:szCs w:val="20"/>
      <w:lang w:eastAsia="tr-TR"/>
    </w:rPr>
  </w:style>
  <w:style w:type="paragraph" w:styleId="Balk7">
    <w:name w:val="heading 7"/>
    <w:basedOn w:val="Normal"/>
    <w:next w:val="Normal"/>
    <w:link w:val="Balk7Char"/>
    <w:qFormat/>
    <w:rsid w:val="00C348BF"/>
    <w:pPr>
      <w:keepNext/>
      <w:jc w:val="center"/>
      <w:outlineLvl w:val="6"/>
    </w:pPr>
    <w:rPr>
      <w:rFonts w:ascii="Times New Roman" w:hAnsi="Times New Roman"/>
      <w:b/>
      <w:i/>
      <w:sz w:val="52"/>
      <w:szCs w:val="20"/>
      <w:lang w:eastAsia="tr-TR"/>
    </w:rPr>
  </w:style>
  <w:style w:type="paragraph" w:styleId="Balk8">
    <w:name w:val="heading 8"/>
    <w:basedOn w:val="Normal"/>
    <w:next w:val="Normal"/>
    <w:link w:val="Balk8Char"/>
    <w:qFormat/>
    <w:rsid w:val="00C348BF"/>
    <w:pPr>
      <w:keepNext/>
      <w:outlineLvl w:val="7"/>
    </w:pPr>
    <w:rPr>
      <w:rFonts w:ascii="Times New Roman" w:hAnsi="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C348BF"/>
    <w:rPr>
      <w:rFonts w:ascii="Calibri Light" w:eastAsia="Times New Roman" w:hAnsi="Calibri Light" w:cs="Times New Roman"/>
      <w:b/>
      <w:bCs/>
      <w:kern w:val="32"/>
      <w:sz w:val="32"/>
      <w:szCs w:val="32"/>
      <w:lang w:eastAsia="es-ES"/>
    </w:rPr>
  </w:style>
  <w:style w:type="character" w:customStyle="1" w:styleId="Balk2Char">
    <w:name w:val="Başlık 2 Char"/>
    <w:basedOn w:val="VarsaylanParagrafYazTipi"/>
    <w:link w:val="Balk2"/>
    <w:uiPriority w:val="9"/>
    <w:rsid w:val="00C348BF"/>
    <w:rPr>
      <w:rFonts w:ascii="Calibri Light" w:eastAsia="Times New Roman" w:hAnsi="Calibri Light" w:cs="Times New Roman"/>
      <w:b/>
      <w:bCs/>
      <w:i/>
      <w:iCs/>
      <w:sz w:val="28"/>
      <w:szCs w:val="28"/>
      <w:lang w:eastAsia="es-ES"/>
    </w:rPr>
  </w:style>
  <w:style w:type="character" w:customStyle="1" w:styleId="Balk3Char">
    <w:name w:val="Başlık 3 Char"/>
    <w:basedOn w:val="VarsaylanParagrafYazTipi"/>
    <w:link w:val="Balk3"/>
    <w:rsid w:val="00C348BF"/>
    <w:rPr>
      <w:rFonts w:ascii="Century Gothic" w:eastAsia="Times New Roman" w:hAnsi="Century Gothic" w:cs="Arial"/>
      <w:b/>
      <w:bCs/>
      <w:color w:val="FF0000"/>
      <w:sz w:val="20"/>
      <w:szCs w:val="20"/>
      <w:lang w:eastAsia="es-ES"/>
    </w:rPr>
  </w:style>
  <w:style w:type="character" w:customStyle="1" w:styleId="Balk4Char">
    <w:name w:val="Başlık 4 Char"/>
    <w:basedOn w:val="VarsaylanParagrafYazTipi"/>
    <w:link w:val="Balk4"/>
    <w:rsid w:val="00C348BF"/>
    <w:rPr>
      <w:rFonts w:ascii="Times New Roman" w:eastAsia="Times New Roman" w:hAnsi="Times New Roman" w:cs="Times New Roman"/>
      <w:b/>
      <w:sz w:val="24"/>
      <w:szCs w:val="20"/>
      <w:u w:val="single"/>
      <w:lang w:eastAsia="tr-TR"/>
    </w:rPr>
  </w:style>
  <w:style w:type="character" w:customStyle="1" w:styleId="Balk5Char">
    <w:name w:val="Başlık 5 Char"/>
    <w:basedOn w:val="VarsaylanParagrafYazTipi"/>
    <w:link w:val="Balk5"/>
    <w:rsid w:val="00C348BF"/>
    <w:rPr>
      <w:rFonts w:ascii="Times New Roman" w:eastAsia="Times New Roman" w:hAnsi="Times New Roman" w:cs="Times New Roman"/>
      <w:b/>
      <w:sz w:val="24"/>
      <w:szCs w:val="20"/>
      <w:lang w:eastAsia="tr-TR"/>
    </w:rPr>
  </w:style>
  <w:style w:type="character" w:customStyle="1" w:styleId="Balk6Char">
    <w:name w:val="Başlık 6 Char"/>
    <w:basedOn w:val="VarsaylanParagrafYazTipi"/>
    <w:link w:val="Balk6"/>
    <w:rsid w:val="00C348BF"/>
    <w:rPr>
      <w:rFonts w:ascii="Times New Roman" w:eastAsia="Times New Roman" w:hAnsi="Times New Roman" w:cs="Times New Roman"/>
      <w:b/>
      <w:sz w:val="24"/>
      <w:szCs w:val="20"/>
      <w:lang w:eastAsia="tr-TR"/>
    </w:rPr>
  </w:style>
  <w:style w:type="character" w:customStyle="1" w:styleId="Balk7Char">
    <w:name w:val="Başlık 7 Char"/>
    <w:basedOn w:val="VarsaylanParagrafYazTipi"/>
    <w:link w:val="Balk7"/>
    <w:rsid w:val="00C348BF"/>
    <w:rPr>
      <w:rFonts w:ascii="Times New Roman" w:eastAsia="Times New Roman" w:hAnsi="Times New Roman" w:cs="Times New Roman"/>
      <w:b/>
      <w:i/>
      <w:sz w:val="52"/>
      <w:szCs w:val="20"/>
      <w:lang w:eastAsia="tr-TR"/>
    </w:rPr>
  </w:style>
  <w:style w:type="character" w:customStyle="1" w:styleId="Balk8Char">
    <w:name w:val="Başlık 8 Char"/>
    <w:basedOn w:val="VarsaylanParagrafYazTipi"/>
    <w:link w:val="Balk8"/>
    <w:rsid w:val="00C348BF"/>
    <w:rPr>
      <w:rFonts w:ascii="Times New Roman" w:eastAsia="Times New Roman" w:hAnsi="Times New Roman" w:cs="Times New Roman"/>
      <w:b/>
      <w:sz w:val="24"/>
      <w:szCs w:val="20"/>
      <w:lang w:eastAsia="tr-TR"/>
    </w:rPr>
  </w:style>
  <w:style w:type="paragraph" w:styleId="GvdeMetni">
    <w:name w:val="Body Text"/>
    <w:basedOn w:val="Normal"/>
    <w:link w:val="GvdeMetniChar"/>
    <w:rsid w:val="00C348BF"/>
    <w:pPr>
      <w:jc w:val="left"/>
    </w:pPr>
    <w:rPr>
      <w:rFonts w:ascii="Times New Roman" w:hAnsi="Times New Roman"/>
      <w:sz w:val="24"/>
      <w:szCs w:val="20"/>
      <w:lang w:eastAsia="en-US"/>
    </w:rPr>
  </w:style>
  <w:style w:type="character" w:customStyle="1" w:styleId="GvdeMetniChar">
    <w:name w:val="Gövde Metni Char"/>
    <w:basedOn w:val="VarsaylanParagrafYazTipi"/>
    <w:link w:val="GvdeMetni"/>
    <w:rsid w:val="00C348BF"/>
    <w:rPr>
      <w:rFonts w:ascii="Times New Roman" w:eastAsia="Times New Roman" w:hAnsi="Times New Roman" w:cs="Times New Roman"/>
      <w:sz w:val="24"/>
      <w:szCs w:val="20"/>
    </w:rPr>
  </w:style>
  <w:style w:type="character" w:styleId="Gl">
    <w:name w:val="Strong"/>
    <w:qFormat/>
    <w:rsid w:val="00C348BF"/>
    <w:rPr>
      <w:b/>
    </w:rPr>
  </w:style>
  <w:style w:type="paragraph" w:styleId="GvdeMetniGirintisi">
    <w:name w:val="Body Text Indent"/>
    <w:basedOn w:val="Normal"/>
    <w:link w:val="GvdeMetniGirintisiChar"/>
    <w:rsid w:val="00C348BF"/>
    <w:pPr>
      <w:spacing w:after="120"/>
      <w:ind w:left="283"/>
    </w:pPr>
  </w:style>
  <w:style w:type="character" w:customStyle="1" w:styleId="GvdeMetniGirintisiChar">
    <w:name w:val="Gövde Metni Girintisi Char"/>
    <w:basedOn w:val="VarsaylanParagrafYazTipi"/>
    <w:link w:val="GvdeMetniGirintisi"/>
    <w:rsid w:val="00C348BF"/>
    <w:rPr>
      <w:rFonts w:ascii="Century Gothic" w:eastAsia="Times New Roman" w:hAnsi="Century Gothic" w:cs="Times New Roman"/>
      <w:sz w:val="20"/>
      <w:lang w:eastAsia="es-ES"/>
    </w:rPr>
  </w:style>
  <w:style w:type="paragraph" w:customStyle="1" w:styleId="Stil">
    <w:name w:val="Stil"/>
    <w:rsid w:val="00C348BF"/>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stBilgi">
    <w:name w:val="header"/>
    <w:basedOn w:val="Normal"/>
    <w:next w:val="AltBilgi"/>
    <w:link w:val="stBilgiChar"/>
    <w:uiPriority w:val="99"/>
    <w:semiHidden/>
    <w:unhideWhenUsed/>
    <w:rsid w:val="00C348BF"/>
    <w:pPr>
      <w:tabs>
        <w:tab w:val="center" w:pos="4536"/>
        <w:tab w:val="right" w:pos="9072"/>
      </w:tabs>
    </w:pPr>
  </w:style>
  <w:style w:type="table" w:styleId="TabloKlavuzu">
    <w:name w:val="Table Grid"/>
    <w:basedOn w:val="NormalTablo"/>
    <w:rsid w:val="00C348BF"/>
    <w:pPr>
      <w:spacing w:after="0" w:line="240" w:lineRule="auto"/>
      <w:jc w:val="both"/>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0">
    <w:name w:val="Üstbilgi Char"/>
    <w:uiPriority w:val="99"/>
    <w:rsid w:val="00C348BF"/>
    <w:rPr>
      <w:rFonts w:ascii="Century Gothic" w:hAnsi="Century Gothic"/>
      <w:szCs w:val="22"/>
      <w:lang w:val="tr-TR" w:eastAsia="es-ES" w:bidi="ar-SA"/>
    </w:rPr>
  </w:style>
  <w:style w:type="character" w:styleId="SayfaNumaras">
    <w:name w:val="page number"/>
    <w:basedOn w:val="VarsaylanParagrafYazTipi"/>
    <w:rsid w:val="00C348BF"/>
  </w:style>
  <w:style w:type="paragraph" w:styleId="KonuBal">
    <w:name w:val="Title"/>
    <w:basedOn w:val="Normal"/>
    <w:link w:val="KonuBalChar"/>
    <w:qFormat/>
    <w:rsid w:val="00C348BF"/>
    <w:pPr>
      <w:jc w:val="center"/>
    </w:pPr>
    <w:rPr>
      <w:rFonts w:ascii="Times New Roman" w:hAnsi="Times New Roman"/>
      <w:b/>
      <w:sz w:val="24"/>
      <w:szCs w:val="20"/>
      <w:lang w:eastAsia="en-US"/>
    </w:rPr>
  </w:style>
  <w:style w:type="character" w:customStyle="1" w:styleId="KonuBalChar">
    <w:name w:val="Konu Başlığı Char"/>
    <w:basedOn w:val="VarsaylanParagrafYazTipi"/>
    <w:link w:val="KonuBal"/>
    <w:rsid w:val="00C348BF"/>
    <w:rPr>
      <w:rFonts w:ascii="Times New Roman" w:eastAsia="Times New Roman" w:hAnsi="Times New Roman" w:cs="Times New Roman"/>
      <w:b/>
      <w:sz w:val="24"/>
      <w:szCs w:val="20"/>
    </w:rPr>
  </w:style>
  <w:style w:type="paragraph" w:styleId="GvdeMetni2">
    <w:name w:val="Body Text 2"/>
    <w:basedOn w:val="Normal"/>
    <w:link w:val="GvdeMetni2Char"/>
    <w:rsid w:val="00C348BF"/>
    <w:pPr>
      <w:spacing w:after="120" w:line="480" w:lineRule="auto"/>
    </w:pPr>
  </w:style>
  <w:style w:type="character" w:customStyle="1" w:styleId="GvdeMetni2Char">
    <w:name w:val="Gövde Metni 2 Char"/>
    <w:basedOn w:val="VarsaylanParagrafYazTipi"/>
    <w:link w:val="GvdeMetni2"/>
    <w:rsid w:val="00C348BF"/>
    <w:rPr>
      <w:rFonts w:ascii="Century Gothic" w:eastAsia="Times New Roman" w:hAnsi="Century Gothic" w:cs="Times New Roman"/>
      <w:sz w:val="20"/>
      <w:lang w:eastAsia="es-ES"/>
    </w:rPr>
  </w:style>
  <w:style w:type="paragraph" w:styleId="BalonMetni">
    <w:name w:val="Balloon Text"/>
    <w:basedOn w:val="Normal"/>
    <w:link w:val="BalonMetniChar"/>
    <w:uiPriority w:val="99"/>
    <w:semiHidden/>
    <w:rsid w:val="00C348BF"/>
    <w:rPr>
      <w:rFonts w:ascii="Tahoma" w:hAnsi="Tahoma" w:cs="Tahoma"/>
      <w:sz w:val="16"/>
      <w:szCs w:val="16"/>
    </w:rPr>
  </w:style>
  <w:style w:type="character" w:customStyle="1" w:styleId="BalonMetniChar">
    <w:name w:val="Balon Metni Char"/>
    <w:basedOn w:val="VarsaylanParagrafYazTipi"/>
    <w:link w:val="BalonMetni"/>
    <w:uiPriority w:val="99"/>
    <w:semiHidden/>
    <w:rsid w:val="00C348BF"/>
    <w:rPr>
      <w:rFonts w:ascii="Tahoma" w:eastAsia="Times New Roman" w:hAnsi="Tahoma" w:cs="Tahoma"/>
      <w:sz w:val="16"/>
      <w:szCs w:val="16"/>
      <w:lang w:eastAsia="es-ES"/>
    </w:rPr>
  </w:style>
  <w:style w:type="character" w:styleId="Kpr">
    <w:name w:val="Hyperlink"/>
    <w:uiPriority w:val="99"/>
    <w:rsid w:val="00C348BF"/>
    <w:rPr>
      <w:color w:val="2200CC"/>
      <w:u w:val="single"/>
    </w:rPr>
  </w:style>
  <w:style w:type="character" w:styleId="Vurgu">
    <w:name w:val="Emphasis"/>
    <w:qFormat/>
    <w:rsid w:val="00C348BF"/>
    <w:rPr>
      <w:b/>
      <w:bCs/>
      <w:i w:val="0"/>
      <w:iCs w:val="0"/>
    </w:rPr>
  </w:style>
  <w:style w:type="paragraph" w:styleId="Altyaz">
    <w:name w:val="Subtitle"/>
    <w:aliases w:val="Alt Konu Başlığı"/>
    <w:basedOn w:val="Normal"/>
    <w:next w:val="Normal"/>
    <w:link w:val="AltyazChar1"/>
    <w:qFormat/>
    <w:rsid w:val="00C348BF"/>
    <w:pPr>
      <w:spacing w:after="60"/>
      <w:jc w:val="center"/>
      <w:outlineLvl w:val="1"/>
    </w:pPr>
    <w:rPr>
      <w:rFonts w:ascii="Cambria" w:hAnsi="Cambria"/>
      <w:sz w:val="24"/>
      <w:szCs w:val="24"/>
    </w:rPr>
  </w:style>
  <w:style w:type="character" w:customStyle="1" w:styleId="AltyazChar">
    <w:name w:val="Altyazı Char"/>
    <w:basedOn w:val="VarsaylanParagrafYazTipi"/>
    <w:uiPriority w:val="11"/>
    <w:rsid w:val="00C348BF"/>
    <w:rPr>
      <w:rFonts w:eastAsiaTheme="minorEastAsia"/>
      <w:color w:val="5A5A5A" w:themeColor="text1" w:themeTint="A5"/>
      <w:spacing w:val="15"/>
      <w:lang w:eastAsia="es-ES"/>
    </w:rPr>
  </w:style>
  <w:style w:type="character" w:customStyle="1" w:styleId="AltyazChar1">
    <w:name w:val="Altyazı Char1"/>
    <w:aliases w:val="Alt Konu Başlığı Char"/>
    <w:link w:val="Altyaz"/>
    <w:rsid w:val="00C348BF"/>
    <w:rPr>
      <w:rFonts w:ascii="Cambria" w:eastAsia="Times New Roman" w:hAnsi="Cambria" w:cs="Times New Roman"/>
      <w:sz w:val="24"/>
      <w:szCs w:val="24"/>
      <w:lang w:eastAsia="es-ES"/>
    </w:rPr>
  </w:style>
  <w:style w:type="character" w:customStyle="1" w:styleId="AltbilgiChar">
    <w:name w:val="Altbilgi Char"/>
    <w:uiPriority w:val="99"/>
    <w:rsid w:val="00C348BF"/>
    <w:rPr>
      <w:rFonts w:ascii="Century Gothic" w:hAnsi="Century Gothic"/>
      <w:lang w:eastAsia="es-ES"/>
    </w:rPr>
  </w:style>
  <w:style w:type="paragraph" w:styleId="AralkYok">
    <w:name w:val="No Spacing"/>
    <w:uiPriority w:val="1"/>
    <w:qFormat/>
    <w:rsid w:val="00C348BF"/>
    <w:pPr>
      <w:spacing w:after="0" w:line="240" w:lineRule="auto"/>
    </w:pPr>
    <w:rPr>
      <w:rFonts w:ascii="Calibri" w:eastAsia="Times New Roman" w:hAnsi="Calibri" w:cs="Times New Roman"/>
      <w:lang w:val="en-US"/>
    </w:rPr>
  </w:style>
  <w:style w:type="paragraph" w:styleId="ListeParagraf">
    <w:name w:val="List Paragraph"/>
    <w:basedOn w:val="Normal"/>
    <w:uiPriority w:val="34"/>
    <w:qFormat/>
    <w:rsid w:val="00C348BF"/>
    <w:pPr>
      <w:spacing w:after="200" w:line="276" w:lineRule="auto"/>
      <w:ind w:left="720"/>
      <w:contextualSpacing/>
      <w:jc w:val="left"/>
    </w:pPr>
    <w:rPr>
      <w:rFonts w:ascii="Calibri" w:hAnsi="Calibri"/>
      <w:sz w:val="22"/>
      <w:lang w:eastAsia="en-US"/>
    </w:rPr>
  </w:style>
  <w:style w:type="paragraph" w:customStyle="1" w:styleId="icerik">
    <w:name w:val="icerik"/>
    <w:basedOn w:val="Normal"/>
    <w:uiPriority w:val="99"/>
    <w:rsid w:val="00C348BF"/>
    <w:pPr>
      <w:spacing w:before="100" w:beforeAutospacing="1" w:after="100" w:afterAutospacing="1"/>
      <w:jc w:val="left"/>
    </w:pPr>
    <w:rPr>
      <w:rFonts w:ascii="Times New Roman" w:hAnsi="Times New Roman"/>
      <w:sz w:val="24"/>
      <w:szCs w:val="24"/>
      <w:lang w:eastAsia="tr-TR"/>
    </w:rPr>
  </w:style>
  <w:style w:type="paragraph" w:styleId="NormalWeb">
    <w:name w:val="Normal (Web)"/>
    <w:basedOn w:val="Normal"/>
    <w:uiPriority w:val="99"/>
    <w:unhideWhenUsed/>
    <w:rsid w:val="00C348BF"/>
    <w:pPr>
      <w:spacing w:before="100" w:beforeAutospacing="1" w:after="115"/>
      <w:jc w:val="left"/>
    </w:pPr>
    <w:rPr>
      <w:rFonts w:ascii="Times New Roman" w:eastAsia="Calibri" w:hAnsi="Times New Roman"/>
      <w:sz w:val="24"/>
      <w:szCs w:val="24"/>
      <w:lang w:val="en-US" w:eastAsia="en-US"/>
    </w:rPr>
  </w:style>
  <w:style w:type="numbering" w:customStyle="1" w:styleId="ListeYok1">
    <w:name w:val="Liste Yok1"/>
    <w:next w:val="ListeYok"/>
    <w:uiPriority w:val="99"/>
    <w:semiHidden/>
    <w:rsid w:val="00C348BF"/>
  </w:style>
  <w:style w:type="paragraph" w:styleId="GvdeMetni3">
    <w:name w:val="Body Text 3"/>
    <w:basedOn w:val="Normal"/>
    <w:link w:val="GvdeMetni3Char"/>
    <w:rsid w:val="00C348BF"/>
    <w:pPr>
      <w:jc w:val="left"/>
    </w:pPr>
    <w:rPr>
      <w:rFonts w:ascii="Times New Roman" w:hAnsi="Times New Roman"/>
      <w:b/>
      <w:sz w:val="24"/>
      <w:szCs w:val="20"/>
      <w:lang w:eastAsia="tr-TR"/>
    </w:rPr>
  </w:style>
  <w:style w:type="character" w:customStyle="1" w:styleId="GvdeMetni3Char">
    <w:name w:val="Gövde Metni 3 Char"/>
    <w:basedOn w:val="VarsaylanParagrafYazTipi"/>
    <w:link w:val="GvdeMetni3"/>
    <w:rsid w:val="00C348BF"/>
    <w:rPr>
      <w:rFonts w:ascii="Times New Roman" w:eastAsia="Times New Roman" w:hAnsi="Times New Roman" w:cs="Times New Roman"/>
      <w:b/>
      <w:sz w:val="24"/>
      <w:szCs w:val="20"/>
      <w:lang w:eastAsia="tr-TR"/>
    </w:rPr>
  </w:style>
  <w:style w:type="paragraph" w:styleId="GvdeMetniGirintisi2">
    <w:name w:val="Body Text Indent 2"/>
    <w:basedOn w:val="Normal"/>
    <w:link w:val="GvdeMetniGirintisi2Char"/>
    <w:rsid w:val="00C348BF"/>
    <w:pPr>
      <w:spacing w:after="120" w:line="480" w:lineRule="auto"/>
      <w:ind w:left="283"/>
      <w:jc w:val="left"/>
    </w:pPr>
    <w:rPr>
      <w:rFonts w:ascii="Times New Roman" w:hAnsi="Times New Roman"/>
      <w:szCs w:val="20"/>
      <w:lang w:eastAsia="tr-TR"/>
    </w:rPr>
  </w:style>
  <w:style w:type="character" w:customStyle="1" w:styleId="GvdeMetniGirintisi2Char">
    <w:name w:val="Gövde Metni Girintisi 2 Char"/>
    <w:basedOn w:val="VarsaylanParagrafYazTipi"/>
    <w:link w:val="GvdeMetniGirintisi2"/>
    <w:rsid w:val="00C348BF"/>
    <w:rPr>
      <w:rFonts w:ascii="Times New Roman" w:eastAsia="Times New Roman" w:hAnsi="Times New Roman" w:cs="Times New Roman"/>
      <w:sz w:val="20"/>
      <w:szCs w:val="20"/>
      <w:lang w:eastAsia="tr-TR"/>
    </w:rPr>
  </w:style>
  <w:style w:type="paragraph" w:customStyle="1" w:styleId="Body2">
    <w:name w:val="Body 2"/>
    <w:basedOn w:val="Normal"/>
    <w:rsid w:val="00C348BF"/>
    <w:pPr>
      <w:spacing w:after="210" w:line="264" w:lineRule="auto"/>
      <w:ind w:left="709"/>
    </w:pPr>
    <w:rPr>
      <w:rFonts w:ascii="Arial" w:hAnsi="Arial" w:cs="Arial"/>
      <w:snapToGrid w:val="0"/>
      <w:kern w:val="28"/>
      <w:sz w:val="21"/>
      <w:szCs w:val="21"/>
      <w:lang w:eastAsia="tr-TR"/>
    </w:rPr>
  </w:style>
  <w:style w:type="paragraph" w:customStyle="1" w:styleId="Level1">
    <w:name w:val="Level 1"/>
    <w:basedOn w:val="Normal"/>
    <w:next w:val="Body2"/>
    <w:rsid w:val="00C348BF"/>
    <w:pPr>
      <w:numPr>
        <w:numId w:val="5"/>
      </w:numPr>
      <w:spacing w:after="210" w:line="264" w:lineRule="auto"/>
      <w:outlineLvl w:val="0"/>
    </w:pPr>
    <w:rPr>
      <w:rFonts w:ascii="Arial" w:hAnsi="Arial" w:cs="Arial"/>
      <w:snapToGrid w:val="0"/>
      <w:kern w:val="28"/>
      <w:sz w:val="21"/>
      <w:szCs w:val="21"/>
      <w:lang w:eastAsia="tr-TR"/>
    </w:rPr>
  </w:style>
  <w:style w:type="paragraph" w:customStyle="1" w:styleId="Level2">
    <w:name w:val="Level 2"/>
    <w:basedOn w:val="Body2"/>
    <w:next w:val="Body2"/>
    <w:rsid w:val="00C348BF"/>
    <w:pPr>
      <w:numPr>
        <w:ilvl w:val="1"/>
        <w:numId w:val="5"/>
      </w:numPr>
      <w:outlineLvl w:val="1"/>
    </w:pPr>
  </w:style>
  <w:style w:type="paragraph" w:customStyle="1" w:styleId="Level3">
    <w:name w:val="Level 3"/>
    <w:basedOn w:val="Normal"/>
    <w:next w:val="Normal"/>
    <w:rsid w:val="00C348BF"/>
    <w:pPr>
      <w:numPr>
        <w:ilvl w:val="2"/>
        <w:numId w:val="5"/>
      </w:numPr>
      <w:spacing w:after="210" w:line="264" w:lineRule="auto"/>
      <w:outlineLvl w:val="2"/>
    </w:pPr>
    <w:rPr>
      <w:rFonts w:ascii="Arial" w:hAnsi="Arial" w:cs="Arial"/>
      <w:snapToGrid w:val="0"/>
      <w:kern w:val="28"/>
      <w:sz w:val="21"/>
      <w:szCs w:val="21"/>
      <w:lang w:eastAsia="tr-TR"/>
    </w:rPr>
  </w:style>
  <w:style w:type="paragraph" w:customStyle="1" w:styleId="Level4">
    <w:name w:val="Level 4"/>
    <w:basedOn w:val="Normal"/>
    <w:next w:val="Normal"/>
    <w:rsid w:val="00C348BF"/>
    <w:pPr>
      <w:numPr>
        <w:ilvl w:val="3"/>
        <w:numId w:val="5"/>
      </w:numPr>
      <w:spacing w:after="210" w:line="264" w:lineRule="auto"/>
      <w:outlineLvl w:val="3"/>
    </w:pPr>
    <w:rPr>
      <w:rFonts w:ascii="Arial" w:hAnsi="Arial" w:cs="Arial"/>
      <w:snapToGrid w:val="0"/>
      <w:kern w:val="28"/>
      <w:sz w:val="21"/>
      <w:szCs w:val="21"/>
      <w:lang w:eastAsia="tr-TR"/>
    </w:rPr>
  </w:style>
  <w:style w:type="paragraph" w:styleId="DipnotMetni">
    <w:name w:val="footnote text"/>
    <w:basedOn w:val="Normal"/>
    <w:link w:val="DipnotMetniChar"/>
    <w:uiPriority w:val="99"/>
    <w:unhideWhenUsed/>
    <w:rsid w:val="00C348BF"/>
    <w:pPr>
      <w:jc w:val="left"/>
    </w:pPr>
    <w:rPr>
      <w:rFonts w:ascii="Times New Roman" w:hAnsi="Times New Roman"/>
      <w:szCs w:val="20"/>
      <w:lang w:eastAsia="tr-TR"/>
    </w:rPr>
  </w:style>
  <w:style w:type="character" w:customStyle="1" w:styleId="DipnotMetniChar">
    <w:name w:val="Dipnot Metni Char"/>
    <w:basedOn w:val="VarsaylanParagrafYazTipi"/>
    <w:link w:val="DipnotMetni"/>
    <w:uiPriority w:val="99"/>
    <w:rsid w:val="00C348BF"/>
    <w:rPr>
      <w:rFonts w:ascii="Times New Roman" w:eastAsia="Times New Roman" w:hAnsi="Times New Roman" w:cs="Times New Roman"/>
      <w:sz w:val="20"/>
      <w:szCs w:val="20"/>
      <w:lang w:eastAsia="tr-TR"/>
    </w:rPr>
  </w:style>
  <w:style w:type="character" w:styleId="DipnotBavurusu">
    <w:name w:val="footnote reference"/>
    <w:rsid w:val="00C348BF"/>
    <w:rPr>
      <w:vertAlign w:val="superscript"/>
    </w:rPr>
  </w:style>
  <w:style w:type="paragraph" w:customStyle="1" w:styleId="Default">
    <w:name w:val="Default"/>
    <w:rsid w:val="00C348BF"/>
    <w:pPr>
      <w:autoSpaceDE w:val="0"/>
      <w:autoSpaceDN w:val="0"/>
      <w:adjustRightInd w:val="0"/>
      <w:spacing w:after="0" w:line="240" w:lineRule="auto"/>
    </w:pPr>
    <w:rPr>
      <w:rFonts w:ascii="Tahoma" w:eastAsia="Times New Roman" w:hAnsi="Tahoma" w:cs="Tahoma"/>
      <w:color w:val="000000"/>
      <w:sz w:val="24"/>
      <w:szCs w:val="24"/>
      <w:lang w:eastAsia="tr-TR"/>
    </w:rPr>
  </w:style>
  <w:style w:type="character" w:styleId="AklamaBavurusu">
    <w:name w:val="annotation reference"/>
    <w:uiPriority w:val="99"/>
    <w:unhideWhenUsed/>
    <w:rsid w:val="00C348BF"/>
    <w:rPr>
      <w:sz w:val="16"/>
      <w:szCs w:val="16"/>
    </w:rPr>
  </w:style>
  <w:style w:type="paragraph" w:styleId="AklamaMetni">
    <w:name w:val="annotation text"/>
    <w:basedOn w:val="Normal"/>
    <w:link w:val="AklamaMetniChar"/>
    <w:uiPriority w:val="99"/>
    <w:unhideWhenUsed/>
    <w:rsid w:val="00C348BF"/>
    <w:pPr>
      <w:jc w:val="left"/>
    </w:pPr>
    <w:rPr>
      <w:rFonts w:ascii="Times New Roman" w:hAnsi="Times New Roman"/>
      <w:szCs w:val="20"/>
      <w:lang w:eastAsia="tr-TR"/>
    </w:rPr>
  </w:style>
  <w:style w:type="character" w:customStyle="1" w:styleId="AklamaMetniChar">
    <w:name w:val="Açıklama Metni Char"/>
    <w:basedOn w:val="VarsaylanParagrafYazTipi"/>
    <w:link w:val="AklamaMetni"/>
    <w:uiPriority w:val="99"/>
    <w:rsid w:val="00C348BF"/>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unhideWhenUsed/>
    <w:rsid w:val="00C348BF"/>
    <w:rPr>
      <w:b/>
      <w:bCs/>
    </w:rPr>
  </w:style>
  <w:style w:type="character" w:customStyle="1" w:styleId="AklamaKonusuChar">
    <w:name w:val="Açıklama Konusu Char"/>
    <w:basedOn w:val="AklamaMetniChar"/>
    <w:link w:val="AklamaKonusu"/>
    <w:uiPriority w:val="99"/>
    <w:rsid w:val="00C348BF"/>
    <w:rPr>
      <w:rFonts w:ascii="Times New Roman" w:eastAsia="Times New Roman" w:hAnsi="Times New Roman" w:cs="Times New Roman"/>
      <w:b/>
      <w:bCs/>
      <w:sz w:val="20"/>
      <w:szCs w:val="20"/>
      <w:lang w:eastAsia="tr-TR"/>
    </w:rPr>
  </w:style>
  <w:style w:type="character" w:customStyle="1" w:styleId="stBilgiChar">
    <w:name w:val="Üst Bilgi Char"/>
    <w:basedOn w:val="VarsaylanParagrafYazTipi"/>
    <w:link w:val="stBilgi"/>
    <w:uiPriority w:val="99"/>
    <w:semiHidden/>
    <w:rsid w:val="00C348BF"/>
    <w:rPr>
      <w:rFonts w:ascii="Century Gothic" w:eastAsia="Times New Roman" w:hAnsi="Century Gothic" w:cs="Times New Roman"/>
      <w:sz w:val="20"/>
      <w:lang w:eastAsia="es-ES"/>
    </w:rPr>
  </w:style>
  <w:style w:type="paragraph" w:styleId="AltBilgi">
    <w:name w:val="footer"/>
    <w:basedOn w:val="Normal"/>
    <w:link w:val="AltBilgiChar0"/>
    <w:uiPriority w:val="99"/>
    <w:semiHidden/>
    <w:unhideWhenUsed/>
    <w:rsid w:val="00C348BF"/>
    <w:pPr>
      <w:tabs>
        <w:tab w:val="center" w:pos="4536"/>
        <w:tab w:val="right" w:pos="9072"/>
      </w:tabs>
    </w:pPr>
  </w:style>
  <w:style w:type="character" w:customStyle="1" w:styleId="AltBilgiChar0">
    <w:name w:val="Alt Bilgi Char"/>
    <w:basedOn w:val="VarsaylanParagrafYazTipi"/>
    <w:link w:val="AltBilgi"/>
    <w:uiPriority w:val="99"/>
    <w:semiHidden/>
    <w:rsid w:val="00C348BF"/>
    <w:rPr>
      <w:rFonts w:ascii="Century Gothic" w:eastAsia="Times New Roman" w:hAnsi="Century Gothic" w:cs="Times New Roman"/>
      <w:sz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619637">
      <w:bodyDiv w:val="1"/>
      <w:marLeft w:val="0"/>
      <w:marRight w:val="0"/>
      <w:marTop w:val="0"/>
      <w:marBottom w:val="0"/>
      <w:divBdr>
        <w:top w:val="none" w:sz="0" w:space="0" w:color="auto"/>
        <w:left w:val="none" w:sz="0" w:space="0" w:color="auto"/>
        <w:bottom w:val="none" w:sz="0" w:space="0" w:color="auto"/>
        <w:right w:val="none" w:sz="0" w:space="0" w:color="auto"/>
      </w:divBdr>
    </w:div>
    <w:div w:id="347558503">
      <w:bodyDiv w:val="1"/>
      <w:marLeft w:val="0"/>
      <w:marRight w:val="0"/>
      <w:marTop w:val="0"/>
      <w:marBottom w:val="0"/>
      <w:divBdr>
        <w:top w:val="none" w:sz="0" w:space="0" w:color="auto"/>
        <w:left w:val="none" w:sz="0" w:space="0" w:color="auto"/>
        <w:bottom w:val="none" w:sz="0" w:space="0" w:color="auto"/>
        <w:right w:val="none" w:sz="0" w:space="0" w:color="auto"/>
      </w:divBdr>
    </w:div>
    <w:div w:id="531649775">
      <w:bodyDiv w:val="1"/>
      <w:marLeft w:val="0"/>
      <w:marRight w:val="0"/>
      <w:marTop w:val="0"/>
      <w:marBottom w:val="0"/>
      <w:divBdr>
        <w:top w:val="none" w:sz="0" w:space="0" w:color="auto"/>
        <w:left w:val="none" w:sz="0" w:space="0" w:color="auto"/>
        <w:bottom w:val="none" w:sz="0" w:space="0" w:color="auto"/>
        <w:right w:val="none" w:sz="0" w:space="0" w:color="auto"/>
      </w:divBdr>
    </w:div>
    <w:div w:id="584996909">
      <w:bodyDiv w:val="1"/>
      <w:marLeft w:val="0"/>
      <w:marRight w:val="0"/>
      <w:marTop w:val="0"/>
      <w:marBottom w:val="0"/>
      <w:divBdr>
        <w:top w:val="none" w:sz="0" w:space="0" w:color="auto"/>
        <w:left w:val="none" w:sz="0" w:space="0" w:color="auto"/>
        <w:bottom w:val="none" w:sz="0" w:space="0" w:color="auto"/>
        <w:right w:val="none" w:sz="0" w:space="0" w:color="auto"/>
      </w:divBdr>
    </w:div>
    <w:div w:id="1116633759">
      <w:bodyDiv w:val="1"/>
      <w:marLeft w:val="0"/>
      <w:marRight w:val="0"/>
      <w:marTop w:val="0"/>
      <w:marBottom w:val="0"/>
      <w:divBdr>
        <w:top w:val="none" w:sz="0" w:space="0" w:color="auto"/>
        <w:left w:val="none" w:sz="0" w:space="0" w:color="auto"/>
        <w:bottom w:val="none" w:sz="0" w:space="0" w:color="auto"/>
        <w:right w:val="none" w:sz="0" w:space="0" w:color="auto"/>
      </w:divBdr>
    </w:div>
    <w:div w:id="1212184609">
      <w:bodyDiv w:val="1"/>
      <w:marLeft w:val="0"/>
      <w:marRight w:val="0"/>
      <w:marTop w:val="0"/>
      <w:marBottom w:val="0"/>
      <w:divBdr>
        <w:top w:val="none" w:sz="0" w:space="0" w:color="auto"/>
        <w:left w:val="none" w:sz="0" w:space="0" w:color="auto"/>
        <w:bottom w:val="none" w:sz="0" w:space="0" w:color="auto"/>
        <w:right w:val="none" w:sz="0" w:space="0" w:color="auto"/>
      </w:divBdr>
    </w:div>
    <w:div w:id="1434593636">
      <w:bodyDiv w:val="1"/>
      <w:marLeft w:val="0"/>
      <w:marRight w:val="0"/>
      <w:marTop w:val="0"/>
      <w:marBottom w:val="0"/>
      <w:divBdr>
        <w:top w:val="none" w:sz="0" w:space="0" w:color="auto"/>
        <w:left w:val="none" w:sz="0" w:space="0" w:color="auto"/>
        <w:bottom w:val="none" w:sz="0" w:space="0" w:color="auto"/>
        <w:right w:val="none" w:sz="0" w:space="0" w:color="auto"/>
      </w:divBdr>
    </w:div>
    <w:div w:id="1634795610">
      <w:bodyDiv w:val="1"/>
      <w:marLeft w:val="0"/>
      <w:marRight w:val="0"/>
      <w:marTop w:val="0"/>
      <w:marBottom w:val="0"/>
      <w:divBdr>
        <w:top w:val="none" w:sz="0" w:space="0" w:color="auto"/>
        <w:left w:val="none" w:sz="0" w:space="0" w:color="auto"/>
        <w:bottom w:val="none" w:sz="0" w:space="0" w:color="auto"/>
        <w:right w:val="none" w:sz="0" w:space="0" w:color="auto"/>
      </w:divBdr>
    </w:div>
    <w:div w:id="1879930095">
      <w:bodyDiv w:val="1"/>
      <w:marLeft w:val="0"/>
      <w:marRight w:val="0"/>
      <w:marTop w:val="0"/>
      <w:marBottom w:val="0"/>
      <w:divBdr>
        <w:top w:val="none" w:sz="0" w:space="0" w:color="auto"/>
        <w:left w:val="none" w:sz="0" w:space="0" w:color="auto"/>
        <w:bottom w:val="none" w:sz="0" w:space="0" w:color="auto"/>
        <w:right w:val="none" w:sz="0" w:space="0" w:color="auto"/>
      </w:divBdr>
    </w:div>
    <w:div w:id="196064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E5A014-14CD-423C-A88D-FD7861F25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6752</Words>
  <Characters>38489</Characters>
  <Application>Microsoft Office Word</Application>
  <DocSecurity>0</DocSecurity>
  <Lines>320</Lines>
  <Paragraphs>90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 TÜRKDOĞAN</dc:creator>
  <cp:keywords/>
  <dc:description/>
  <cp:lastModifiedBy>Asude ŞAHİN</cp:lastModifiedBy>
  <cp:revision>3</cp:revision>
  <dcterms:created xsi:type="dcterms:W3CDTF">2022-04-15T08:26:00Z</dcterms:created>
  <dcterms:modified xsi:type="dcterms:W3CDTF">2022-04-15T08:38:00Z</dcterms:modified>
</cp:coreProperties>
</file>