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4491"/>
      </w:tblGrid>
      <w:tr w:rsidR="00357A3C" w:rsidRPr="00DC723F" w:rsidTr="0077674E">
        <w:trPr>
          <w:trHeight w:val="558"/>
        </w:trPr>
        <w:tc>
          <w:tcPr>
            <w:tcW w:w="0" w:type="auto"/>
            <w:gridSpan w:val="2"/>
          </w:tcPr>
          <w:p w:rsidR="00357A3C" w:rsidRDefault="00357A3C" w:rsidP="001C2E5D">
            <w:pPr>
              <w:pStyle w:val="Balk1"/>
              <w:rPr>
                <w:rFonts w:ascii="Times New Roman" w:hAnsi="Times New Roman"/>
                <w:sz w:val="28"/>
                <w:szCs w:val="22"/>
              </w:rPr>
            </w:pPr>
            <w:r w:rsidRPr="0077674E">
              <w:rPr>
                <w:rFonts w:ascii="Times New Roman" w:hAnsi="Times New Roman"/>
                <w:sz w:val="28"/>
                <w:szCs w:val="22"/>
              </w:rPr>
              <w:t>BİRİM FİYAT TEKLİF MEKTUBU</w:t>
            </w:r>
          </w:p>
          <w:p w:rsidR="001C2E5D" w:rsidRPr="001C2E5D" w:rsidRDefault="001C2E5D" w:rsidP="001C2E5D">
            <w:pPr>
              <w:jc w:val="center"/>
            </w:pPr>
            <w:r w:rsidRPr="001C2E5D">
              <w:rPr>
                <w:b/>
                <w:sz w:val="28"/>
                <w:szCs w:val="22"/>
              </w:rPr>
              <w:t>KISIM 1</w:t>
            </w:r>
          </w:p>
        </w:tc>
      </w:tr>
      <w:tr w:rsidR="00357A3C" w:rsidRPr="00DC723F" w:rsidTr="0077674E">
        <w:trPr>
          <w:trHeight w:val="172"/>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77674E" w:rsidP="0077674E">
            <w:pPr>
              <w:jc w:val="right"/>
              <w:rPr>
                <w:szCs w:val="24"/>
              </w:rPr>
            </w:pPr>
            <w:proofErr w:type="gramStart"/>
            <w:r w:rsidRPr="0077674E">
              <w:rPr>
                <w:szCs w:val="24"/>
              </w:rPr>
              <w:t>..</w:t>
            </w:r>
            <w:r w:rsidR="00357A3C" w:rsidRPr="0077674E">
              <w:rPr>
                <w:szCs w:val="24"/>
              </w:rPr>
              <w:t>..</w:t>
            </w:r>
            <w:proofErr w:type="gramEnd"/>
            <w:r w:rsidR="00357A3C" w:rsidRPr="0077674E">
              <w:rPr>
                <w:szCs w:val="24"/>
              </w:rPr>
              <w:t xml:space="preserve"> /</w:t>
            </w:r>
            <w:r w:rsidRPr="0077674E">
              <w:rPr>
                <w:szCs w:val="24"/>
              </w:rPr>
              <w:t>..</w:t>
            </w:r>
            <w:r w:rsidR="00357A3C" w:rsidRPr="0077674E">
              <w:rPr>
                <w:szCs w:val="24"/>
              </w:rPr>
              <w:t>. /</w:t>
            </w:r>
            <w:proofErr w:type="gramStart"/>
            <w:r w:rsidR="00357A3C" w:rsidRPr="0077674E">
              <w:rPr>
                <w:szCs w:val="24"/>
              </w:rPr>
              <w:t>....</w:t>
            </w:r>
            <w:proofErr w:type="gramEnd"/>
          </w:p>
        </w:tc>
      </w:tr>
      <w:tr w:rsidR="00357A3C" w:rsidRPr="00DC723F" w:rsidTr="00962978">
        <w:trPr>
          <w:trHeight w:val="431"/>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642" w:type="dxa"/>
          </w:tcPr>
          <w:p w:rsidR="00357A3C" w:rsidRPr="0077674E" w:rsidRDefault="000A7ED1" w:rsidP="0077674E">
            <w:pPr>
              <w:pStyle w:val="Balk1"/>
              <w:jc w:val="both"/>
              <w:rPr>
                <w:rFonts w:ascii="Times New Roman" w:hAnsi="Times New Roman"/>
                <w:b w:val="0"/>
                <w:sz w:val="24"/>
                <w:szCs w:val="24"/>
              </w:rPr>
            </w:pPr>
            <w:r>
              <w:rPr>
                <w:rFonts w:ascii="Times New Roman" w:hAnsi="Times New Roman"/>
                <w:b w:val="0"/>
                <w:sz w:val="24"/>
                <w:szCs w:val="24"/>
              </w:rPr>
              <w:t>2022/0021</w:t>
            </w:r>
          </w:p>
        </w:tc>
      </w:tr>
      <w:tr w:rsidR="00357A3C" w:rsidRPr="00DC723F" w:rsidTr="00962978">
        <w:trPr>
          <w:trHeight w:val="407"/>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642" w:type="dxa"/>
          </w:tcPr>
          <w:p w:rsidR="000A7ED1" w:rsidRPr="000A7ED1" w:rsidRDefault="000A7ED1" w:rsidP="000A7ED1">
            <w:pPr>
              <w:pStyle w:val="Balk1"/>
              <w:jc w:val="left"/>
              <w:rPr>
                <w:szCs w:val="24"/>
              </w:rPr>
            </w:pPr>
            <w:r w:rsidRPr="000A7ED1">
              <w:rPr>
                <w:szCs w:val="24"/>
              </w:rPr>
              <w:t>HADIMKÖY YERLEŞKESİ ISITMA SOĞUTMA DIŞ ÜNİTELER ETRAFI VE ÜSTÜ KAPATILMASI İŞLERİ</w:t>
            </w:r>
          </w:p>
          <w:p w:rsidR="00357A3C" w:rsidRPr="0077674E" w:rsidRDefault="00357A3C" w:rsidP="000A7ED1">
            <w:pPr>
              <w:pStyle w:val="Balk1"/>
              <w:jc w:val="left"/>
              <w:rPr>
                <w:rFonts w:ascii="Times New Roman" w:hAnsi="Times New Roman"/>
                <w:b w:val="0"/>
                <w:sz w:val="24"/>
                <w:szCs w:val="24"/>
              </w:rPr>
            </w:pPr>
          </w:p>
        </w:tc>
      </w:tr>
      <w:tr w:rsidR="00357A3C" w:rsidRPr="00DC723F" w:rsidTr="00962978">
        <w:trPr>
          <w:trHeight w:val="413"/>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9"/>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642" w:type="dxa"/>
          </w:tcPr>
          <w:p w:rsidR="00357A3C" w:rsidRPr="0077674E" w:rsidRDefault="00357A3C" w:rsidP="0077674E">
            <w:pPr>
              <w:pStyle w:val="Balk1"/>
              <w:jc w:val="both"/>
              <w:rPr>
                <w:rFonts w:ascii="Times New Roman" w:hAnsi="Times New Roman"/>
                <w:b w:val="0"/>
                <w:sz w:val="24"/>
                <w:szCs w:val="24"/>
              </w:rPr>
            </w:pPr>
          </w:p>
        </w:tc>
      </w:tr>
      <w:tr w:rsidR="00357A3C" w:rsidRPr="00DC723F" w:rsidTr="00962978">
        <w:trPr>
          <w:trHeight w:val="411"/>
        </w:trPr>
        <w:tc>
          <w:tcPr>
            <w:tcW w:w="4607"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642" w:type="dxa"/>
          </w:tcPr>
          <w:p w:rsidR="00357A3C" w:rsidRPr="0077674E" w:rsidRDefault="00357A3C" w:rsidP="0077674E">
            <w:pPr>
              <w:rPr>
                <w:szCs w:val="24"/>
              </w:rPr>
            </w:pPr>
          </w:p>
        </w:tc>
      </w:tr>
      <w:tr w:rsidR="00357A3C" w:rsidRPr="00DC723F" w:rsidTr="00962978">
        <w:trPr>
          <w:trHeight w:val="416"/>
        </w:trPr>
        <w:tc>
          <w:tcPr>
            <w:tcW w:w="4607"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642" w:type="dxa"/>
          </w:tcPr>
          <w:p w:rsidR="00357A3C" w:rsidRPr="0077674E" w:rsidRDefault="00357A3C" w:rsidP="0077674E">
            <w:pPr>
              <w:rPr>
                <w:szCs w:val="24"/>
              </w:rPr>
            </w:pPr>
          </w:p>
        </w:tc>
      </w:tr>
      <w:tr w:rsidR="00962978" w:rsidRPr="00DC723F" w:rsidTr="00962978">
        <w:trPr>
          <w:trHeight w:val="416"/>
        </w:trPr>
        <w:tc>
          <w:tcPr>
            <w:tcW w:w="4607" w:type="dxa"/>
          </w:tcPr>
          <w:p w:rsidR="00962978" w:rsidRPr="00975024" w:rsidRDefault="00962978" w:rsidP="0077674E">
            <w:pPr>
              <w:pStyle w:val="Balk1"/>
              <w:jc w:val="both"/>
              <w:rPr>
                <w:rFonts w:ascii="Times New Roman" w:hAnsi="Times New Roman"/>
                <w:b w:val="0"/>
                <w:sz w:val="24"/>
                <w:szCs w:val="24"/>
                <w:vertAlign w:val="superscript"/>
              </w:rPr>
            </w:pPr>
            <w:r>
              <w:rPr>
                <w:rFonts w:ascii="Times New Roman" w:hAnsi="Times New Roman"/>
                <w:b w:val="0"/>
                <w:sz w:val="24"/>
                <w:szCs w:val="24"/>
              </w:rPr>
              <w:t>Resmi Kayıtlı KEP Adresi</w:t>
            </w:r>
            <w:r w:rsidR="00975024">
              <w:rPr>
                <w:rFonts w:ascii="Times New Roman" w:hAnsi="Times New Roman"/>
                <w:b w:val="0"/>
                <w:sz w:val="24"/>
                <w:szCs w:val="24"/>
                <w:vertAlign w:val="superscript"/>
              </w:rPr>
              <w:t>3</w:t>
            </w:r>
          </w:p>
        </w:tc>
        <w:tc>
          <w:tcPr>
            <w:tcW w:w="4642" w:type="dxa"/>
          </w:tcPr>
          <w:p w:rsidR="00962978" w:rsidRPr="0077674E" w:rsidRDefault="00962978" w:rsidP="0077674E">
            <w:pPr>
              <w:rPr>
                <w:szCs w:val="24"/>
              </w:rPr>
            </w:pPr>
          </w:p>
        </w:tc>
      </w:tr>
      <w:tr w:rsidR="00357A3C" w:rsidRPr="00DC723F" w:rsidTr="00962978">
        <w:trPr>
          <w:trHeight w:val="422"/>
        </w:trPr>
        <w:tc>
          <w:tcPr>
            <w:tcW w:w="4607"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642" w:type="dxa"/>
            <w:tcBorders>
              <w:bottom w:val="single" w:sz="4" w:space="0" w:color="auto"/>
            </w:tcBorders>
          </w:tcPr>
          <w:p w:rsidR="00357A3C" w:rsidRPr="0077674E" w:rsidRDefault="00357A3C" w:rsidP="0077674E">
            <w:pPr>
              <w:rPr>
                <w:color w:val="000000"/>
                <w:szCs w:val="24"/>
              </w:rPr>
            </w:pPr>
          </w:p>
        </w:tc>
      </w:tr>
      <w:tr w:rsidR="00357A3C" w:rsidRPr="00DC723F" w:rsidTr="00962978">
        <w:trPr>
          <w:trHeight w:val="408"/>
        </w:trPr>
        <w:tc>
          <w:tcPr>
            <w:tcW w:w="4607"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642" w:type="dxa"/>
            <w:tcBorders>
              <w:bottom w:val="nil"/>
            </w:tcBorders>
          </w:tcPr>
          <w:p w:rsidR="00357A3C" w:rsidRPr="0077674E" w:rsidRDefault="00357A3C" w:rsidP="0077674E">
            <w:pPr>
              <w:rPr>
                <w:color w:val="000000"/>
                <w:szCs w:val="24"/>
              </w:rPr>
            </w:pPr>
          </w:p>
        </w:tc>
      </w:tr>
      <w:tr w:rsidR="00357A3C" w:rsidRPr="00DC723F" w:rsidTr="0077674E">
        <w:trPr>
          <w:trHeight w:val="1335"/>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962978">
        <w:trPr>
          <w:trHeight w:val="1738"/>
        </w:trPr>
        <w:tc>
          <w:tcPr>
            <w:tcW w:w="0" w:type="auto"/>
            <w:gridSpan w:val="2"/>
            <w:tcBorders>
              <w:top w:val="nil"/>
              <w:bottom w:val="nil"/>
            </w:tcBorders>
          </w:tcPr>
          <w:p w:rsidR="00A90A18" w:rsidRPr="0077674E" w:rsidRDefault="002E3A2D" w:rsidP="0077674E">
            <w:pPr>
              <w:jc w:val="both"/>
              <w:rPr>
                <w:szCs w:val="24"/>
              </w:rPr>
            </w:pPr>
            <w:r w:rsidRPr="0077674E">
              <w:rPr>
                <w:szCs w:val="24"/>
              </w:rPr>
              <w:t xml:space="preserve">2) </w:t>
            </w:r>
            <w:r w:rsidR="00EC6045" w:rsidRPr="0077674E">
              <w:rPr>
                <w:szCs w:val="24"/>
              </w:rPr>
              <w:t xml:space="preserve">İhale konusu işi, bu teklif mektubunun ekinde yer alan birim fiyat teklif cetvelindeki her bir iş kalemi için teklif ettiğimiz birim fiyatlar üzerinden Katma Değer Vergisi hariç   [ </w:t>
            </w:r>
            <w:r w:rsidR="00EC6045" w:rsidRPr="0077674E">
              <w:rPr>
                <w:i/>
                <w:color w:val="808080"/>
                <w:szCs w:val="24"/>
              </w:rPr>
              <w:t>Teklif edilen toplam bedel, para birim belirtilerek rakam ve yazı ile yazılacaktır</w:t>
            </w:r>
            <w:r w:rsidR="00EC6045" w:rsidRPr="0077674E">
              <w:rPr>
                <w:szCs w:val="24"/>
              </w:rPr>
              <w:t>.] bedel karşılığında yerine getireceğimizi kabul ve taahhüt ediyoruz.</w:t>
            </w:r>
            <w:r w:rsidR="00A90A18" w:rsidRPr="0077674E">
              <w:rPr>
                <w:szCs w:val="24"/>
              </w:rPr>
              <w:tab/>
            </w:r>
          </w:p>
        </w:tc>
      </w:tr>
      <w:tr w:rsidR="005D5EE9" w:rsidRPr="00DC723F" w:rsidTr="000A7ED1">
        <w:trPr>
          <w:trHeight w:val="1336"/>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975024" w:rsidRPr="00975024" w:rsidRDefault="00975024" w:rsidP="00975024">
      <w:pPr>
        <w:rPr>
          <w:vertAlign w:val="superscript"/>
        </w:rPr>
      </w:pPr>
      <w:r>
        <w:rPr>
          <w:vertAlign w:val="superscript"/>
        </w:rPr>
        <w:t xml:space="preserve">3 </w:t>
      </w:r>
      <w:r w:rsidRPr="00975024">
        <w:rPr>
          <w:sz w:val="20"/>
        </w:rPr>
        <w:t>Resmi Kayıtlı KEP Adresi firmalara ihale kararlarının</w:t>
      </w:r>
      <w:r>
        <w:rPr>
          <w:sz w:val="20"/>
        </w:rPr>
        <w:t xml:space="preserve"> geri</w:t>
      </w:r>
      <w:r w:rsidRPr="00975024">
        <w:rPr>
          <w:sz w:val="20"/>
        </w:rPr>
        <w:t xml:space="preserve"> dönüşü</w:t>
      </w:r>
      <w:r>
        <w:rPr>
          <w:sz w:val="20"/>
        </w:rPr>
        <w:t xml:space="preserve"> için gerekmektedir.</w:t>
      </w:r>
    </w:p>
    <w:p w:rsidR="00131AD7" w:rsidRPr="00246984" w:rsidRDefault="00131AD7" w:rsidP="00246984">
      <w:pPr>
        <w:jc w:val="both"/>
        <w:rPr>
          <w:color w:val="808080"/>
          <w:sz w:val="16"/>
        </w:rPr>
      </w:pPr>
      <w:bookmarkStart w:id="0" w:name="_GoBack"/>
      <w:bookmarkEnd w:id="0"/>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2B7" w:rsidRDefault="00ED62B7" w:rsidP="00357A3C">
      <w:r>
        <w:separator/>
      </w:r>
    </w:p>
  </w:endnote>
  <w:endnote w:type="continuationSeparator" w:id="0">
    <w:p w:rsidR="00ED62B7" w:rsidRDefault="00ED62B7"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2B7" w:rsidRDefault="00ED62B7" w:rsidP="00357A3C">
      <w:r>
        <w:separator/>
      </w:r>
    </w:p>
  </w:footnote>
  <w:footnote w:type="continuationSeparator" w:id="0">
    <w:p w:rsidR="00ED62B7" w:rsidRDefault="00ED62B7"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1C2E5D" w:rsidP="0077674E">
    <w:pPr>
      <w:pStyle w:val="stBilgi"/>
    </w:pPr>
    <w:r>
      <w:rPr>
        <w:noProof/>
      </w:rPr>
      <w:drawing>
        <wp:inline distT="0" distB="0" distL="0" distR="0">
          <wp:extent cx="990600" cy="9448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448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3683D"/>
    <w:rsid w:val="00047CE2"/>
    <w:rsid w:val="00057D0B"/>
    <w:rsid w:val="00071C71"/>
    <w:rsid w:val="000A7ED1"/>
    <w:rsid w:val="000F315A"/>
    <w:rsid w:val="00104733"/>
    <w:rsid w:val="00131AD7"/>
    <w:rsid w:val="0013672A"/>
    <w:rsid w:val="00147779"/>
    <w:rsid w:val="001B43B3"/>
    <w:rsid w:val="001C2E5D"/>
    <w:rsid w:val="00215B0E"/>
    <w:rsid w:val="00233F74"/>
    <w:rsid w:val="00246984"/>
    <w:rsid w:val="002E261F"/>
    <w:rsid w:val="002E3A2D"/>
    <w:rsid w:val="002F1AA0"/>
    <w:rsid w:val="003209C5"/>
    <w:rsid w:val="00345DC1"/>
    <w:rsid w:val="00357A3C"/>
    <w:rsid w:val="00371028"/>
    <w:rsid w:val="0037375E"/>
    <w:rsid w:val="00393290"/>
    <w:rsid w:val="003E70BF"/>
    <w:rsid w:val="00420596"/>
    <w:rsid w:val="00471826"/>
    <w:rsid w:val="004821EB"/>
    <w:rsid w:val="004A61BE"/>
    <w:rsid w:val="004E0873"/>
    <w:rsid w:val="00501004"/>
    <w:rsid w:val="00524D49"/>
    <w:rsid w:val="00564FAC"/>
    <w:rsid w:val="00596EEA"/>
    <w:rsid w:val="005B60DF"/>
    <w:rsid w:val="005C7C3D"/>
    <w:rsid w:val="005D5EE9"/>
    <w:rsid w:val="006377FE"/>
    <w:rsid w:val="00664A2F"/>
    <w:rsid w:val="006A77E4"/>
    <w:rsid w:val="006E086E"/>
    <w:rsid w:val="0077674E"/>
    <w:rsid w:val="007E696B"/>
    <w:rsid w:val="0080458C"/>
    <w:rsid w:val="008718C6"/>
    <w:rsid w:val="00880FBD"/>
    <w:rsid w:val="008F5992"/>
    <w:rsid w:val="009213F4"/>
    <w:rsid w:val="00962978"/>
    <w:rsid w:val="00975024"/>
    <w:rsid w:val="00995210"/>
    <w:rsid w:val="009A443F"/>
    <w:rsid w:val="009E4D12"/>
    <w:rsid w:val="00A90A18"/>
    <w:rsid w:val="00AA7EC7"/>
    <w:rsid w:val="00B16B73"/>
    <w:rsid w:val="00B73B3F"/>
    <w:rsid w:val="00B824FC"/>
    <w:rsid w:val="00BB514A"/>
    <w:rsid w:val="00BD0EEA"/>
    <w:rsid w:val="00BE435F"/>
    <w:rsid w:val="00C83B9C"/>
    <w:rsid w:val="00D50C45"/>
    <w:rsid w:val="00D703E1"/>
    <w:rsid w:val="00DF03F1"/>
    <w:rsid w:val="00E0116A"/>
    <w:rsid w:val="00E561E9"/>
    <w:rsid w:val="00E75EDC"/>
    <w:rsid w:val="00E7639E"/>
    <w:rsid w:val="00E92314"/>
    <w:rsid w:val="00EC6045"/>
    <w:rsid w:val="00ED0BE3"/>
    <w:rsid w:val="00ED62B7"/>
    <w:rsid w:val="00F05277"/>
    <w:rsid w:val="00F83FB6"/>
    <w:rsid w:val="00FB4F6A"/>
    <w:rsid w:val="00FE7F20"/>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0A5B6C1"/>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Asude ŞAHİN</dc:creator>
  <cp:keywords/>
  <dc:description/>
  <cp:lastModifiedBy>Asude ŞAHİN</cp:lastModifiedBy>
  <cp:revision>3</cp:revision>
  <dcterms:created xsi:type="dcterms:W3CDTF">2022-02-08T10:06:00Z</dcterms:created>
  <dcterms:modified xsi:type="dcterms:W3CDTF">2022-02-10T14:33:00Z</dcterms:modified>
</cp:coreProperties>
</file>